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proofErr w:type="spellStart"/>
      <w:r w:rsidRPr="007875E5">
        <w:rPr>
          <w:rFonts w:ascii="Times New Roman" w:hAnsi="Times New Roman" w:cs="Times New Roman"/>
          <w:b/>
          <w:sz w:val="24"/>
          <w:szCs w:val="24"/>
        </w:rPr>
        <w:t>Волчегорский</w:t>
      </w:r>
      <w:proofErr w:type="spellEnd"/>
      <w:r w:rsidRPr="007875E5">
        <w:rPr>
          <w:rFonts w:ascii="Times New Roman" w:hAnsi="Times New Roman" w:cs="Times New Roman"/>
          <w:b/>
          <w:sz w:val="24"/>
          <w:szCs w:val="24"/>
        </w:rPr>
        <w:t xml:space="preserve"> Илья Анатольевич, член Общественной палаты Челябинской области, ректор Федерального государственного бюджетного образовательного учреждения высшего образования «Южно-Уральский государственный медицинский </w:t>
      </w:r>
      <w:proofErr w:type="spellStart"/>
      <w:proofErr w:type="gramStart"/>
      <w:r w:rsidRPr="007875E5">
        <w:rPr>
          <w:rFonts w:ascii="Times New Roman" w:hAnsi="Times New Roman" w:cs="Times New Roman"/>
          <w:b/>
          <w:sz w:val="24"/>
          <w:szCs w:val="24"/>
        </w:rPr>
        <w:t>университет»Министерства</w:t>
      </w:r>
      <w:proofErr w:type="spellEnd"/>
      <w:proofErr w:type="gramEnd"/>
      <w:r w:rsidRPr="007875E5">
        <w:rPr>
          <w:rFonts w:ascii="Times New Roman" w:hAnsi="Times New Roman" w:cs="Times New Roman"/>
          <w:b/>
          <w:sz w:val="24"/>
          <w:szCs w:val="24"/>
        </w:rPr>
        <w:t xml:space="preserve"> здравоохранения РФ:</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1)27.07.2019 г. вступило в силу Постановление Правительства РФ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№925 и признании утратившими силу некоторых актов Правительства Российской Федерации», согласно которому при осуществлении закупок радиоэлектронной продукции, включенной в специальный перечень, заказчик отклоняет все заявки (окончательные предложения), содержащие предложения о поставке радиоэлектронной продукции, включенной в перечень,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содержат предложения о поставке радиоэлектронной продукции, включенной в реестр;</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статьей 9 Федерального закона «О защите конкуренции», при сопоставлении этих заявок (окончательных предложений).</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Исходя из указанного Постановления 878, при соблюдении определенных условий заказчик отклоняет заявки, содержащие предложения о поставке радиоэлектронной продукции, происходящей из иностранных государств.</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u w:val="single"/>
        </w:rPr>
        <w:t>Вопрос:</w:t>
      </w:r>
      <w:r w:rsidRPr="007875E5">
        <w:rPr>
          <w:rFonts w:ascii="Times New Roman" w:hAnsi="Times New Roman" w:cs="Times New Roman"/>
          <w:b/>
          <w:sz w:val="24"/>
          <w:szCs w:val="24"/>
        </w:rPr>
        <w:t xml:space="preserve"> Если заявка содержит предложение о поставке товара российского происхождения, что подтверждается сертификатом СТ-1 в заявке, но отсутствует в реестре, при этом соблюдены условия, указанные в части 3 Постановления, подлежит ли такая заявка отклонению?</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В утратившем силу Постановлении 926, взамен которого принято Постановление 878 заявки российского происхождения приравнивались к иностранным, в случае </w:t>
      </w:r>
      <w:proofErr w:type="spellStart"/>
      <w:r w:rsidRPr="007875E5">
        <w:rPr>
          <w:rFonts w:ascii="Times New Roman" w:hAnsi="Times New Roman" w:cs="Times New Roman"/>
          <w:b/>
          <w:sz w:val="24"/>
          <w:szCs w:val="24"/>
        </w:rPr>
        <w:t>неподтверждения</w:t>
      </w:r>
      <w:proofErr w:type="spellEnd"/>
      <w:r w:rsidRPr="007875E5">
        <w:rPr>
          <w:rFonts w:ascii="Times New Roman" w:hAnsi="Times New Roman" w:cs="Times New Roman"/>
          <w:b/>
          <w:sz w:val="24"/>
          <w:szCs w:val="24"/>
        </w:rPr>
        <w:t xml:space="preserve"> российского происхождения. В новом же Постановлении 878 сказано буквально «заказчик отклоняет все заявки, содержащие предложения о поставке радиоэлектронной продукции, включенной в перечень,</w:t>
      </w:r>
      <w:r w:rsidRPr="007875E5">
        <w:rPr>
          <w:rFonts w:ascii="Times New Roman" w:hAnsi="Times New Roman" w:cs="Times New Roman"/>
          <w:b/>
          <w:bCs/>
          <w:sz w:val="24"/>
          <w:szCs w:val="24"/>
        </w:rPr>
        <w:t xml:space="preserve"> </w:t>
      </w:r>
      <w:r w:rsidRPr="007875E5">
        <w:rPr>
          <w:rFonts w:ascii="Times New Roman" w:hAnsi="Times New Roman" w:cs="Times New Roman"/>
          <w:b/>
          <w:sz w:val="24"/>
          <w:szCs w:val="24"/>
        </w:rPr>
        <w:t>происходящей из иностранных государств».</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По вопросу применения Постановления Прав</w:t>
      </w:r>
      <w:r w:rsidR="007875E5">
        <w:rPr>
          <w:rFonts w:ascii="Times New Roman" w:eastAsia="Times New Roman" w:hAnsi="Times New Roman" w:cs="Times New Roman"/>
          <w:color w:val="000000"/>
          <w:sz w:val="24"/>
          <w:szCs w:val="24"/>
        </w:rPr>
        <w:t>ительства РФ от 10.07.2019 №878</w:t>
      </w:r>
      <w:r w:rsidRPr="007875E5">
        <w:rPr>
          <w:rFonts w:ascii="Times New Roman" w:eastAsia="Times New Roman" w:hAnsi="Times New Roman" w:cs="Times New Roman"/>
          <w:color w:val="000000"/>
          <w:sz w:val="24"/>
          <w:szCs w:val="24"/>
        </w:rPr>
        <w:t xml:space="preserve"> в части отклонения заявки на участие в закупке, в случае если данная заявка содержит предложение о поставке радиоэлектронной продукции российского происхождения, что подтверждается сертификатом СТ-1, при отсутствии такой радиоэлектронной продукции в реестре, сообщаем следующее.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Исходя из содержания пункта 3 Постановления Правительства РФ от 10.07.2019 №878, заказчик </w:t>
      </w:r>
      <w:r w:rsidRPr="007875E5">
        <w:rPr>
          <w:rFonts w:ascii="Times New Roman" w:eastAsia="Times New Roman" w:hAnsi="Times New Roman" w:cs="Times New Roman"/>
          <w:sz w:val="24"/>
          <w:szCs w:val="24"/>
        </w:rPr>
        <w:t>должен отклонить</w:t>
      </w:r>
      <w:r w:rsidRPr="007875E5">
        <w:rPr>
          <w:rFonts w:ascii="Times New Roman" w:eastAsia="Times New Roman" w:hAnsi="Times New Roman" w:cs="Times New Roman"/>
          <w:color w:val="000000"/>
          <w:sz w:val="24"/>
          <w:szCs w:val="24"/>
        </w:rPr>
        <w:t xml:space="preserve"> заявки с предложениями иностранных товаров, если есть хотя бы две заявки, которые одновременно:</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соответствуют извещению и документации о закупке;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содержат предложения о поставке продукции из реестра;</w:t>
      </w:r>
    </w:p>
    <w:p w:rsidR="00701939" w:rsidRPr="007875E5" w:rsidRDefault="00701939" w:rsidP="007875E5">
      <w:pPr>
        <w:spacing w:after="0" w:line="240" w:lineRule="auto"/>
        <w:ind w:firstLine="851"/>
        <w:jc w:val="both"/>
        <w:rPr>
          <w:rFonts w:ascii="Times New Roman" w:eastAsia="Times New Roman" w:hAnsi="Times New Roman" w:cs="Times New Roman"/>
          <w:color w:val="000000" w:themeColor="text1"/>
          <w:sz w:val="24"/>
          <w:szCs w:val="24"/>
        </w:rPr>
      </w:pPr>
      <w:r w:rsidRPr="007875E5">
        <w:rPr>
          <w:rFonts w:ascii="Times New Roman" w:eastAsia="Times New Roman" w:hAnsi="Times New Roman" w:cs="Times New Roman"/>
          <w:color w:val="000000"/>
          <w:sz w:val="24"/>
          <w:szCs w:val="24"/>
        </w:rPr>
        <w:t xml:space="preserve">- не содержат предложений о поставке одного и того же вида продукции одного производителя или производителей, входящих </w:t>
      </w:r>
      <w:r w:rsidRPr="007875E5">
        <w:rPr>
          <w:rFonts w:ascii="Times New Roman" w:eastAsia="Times New Roman" w:hAnsi="Times New Roman" w:cs="Times New Roman"/>
          <w:sz w:val="24"/>
          <w:szCs w:val="24"/>
          <w:lang w:eastAsia="ru-RU"/>
        </w:rPr>
        <w:t xml:space="preserve">в одну группу лиц, соответствующего признакам, </w:t>
      </w:r>
      <w:r w:rsidRPr="007875E5">
        <w:rPr>
          <w:rFonts w:ascii="Times New Roman" w:eastAsia="Times New Roman" w:hAnsi="Times New Roman" w:cs="Times New Roman"/>
          <w:color w:val="000000" w:themeColor="text1"/>
          <w:sz w:val="24"/>
          <w:szCs w:val="24"/>
          <w:lang w:eastAsia="ru-RU"/>
        </w:rPr>
        <w:t>предусмотренным статьей 9 Федерального закона «О защите конкуренции», при сопоставлении этих заявок (окончательных предложений).</w:t>
      </w:r>
    </w:p>
    <w:p w:rsidR="00701939" w:rsidRPr="007875E5" w:rsidRDefault="00701939" w:rsidP="007875E5">
      <w:pPr>
        <w:spacing w:after="0" w:line="240" w:lineRule="auto"/>
        <w:ind w:firstLine="851"/>
        <w:jc w:val="both"/>
        <w:rPr>
          <w:rFonts w:ascii="Times New Roman" w:eastAsia="Times New Roman" w:hAnsi="Times New Roman" w:cs="Times New Roman"/>
          <w:color w:val="000000" w:themeColor="text1"/>
          <w:sz w:val="24"/>
          <w:szCs w:val="24"/>
        </w:rPr>
      </w:pPr>
      <w:r w:rsidRPr="007875E5">
        <w:rPr>
          <w:rFonts w:ascii="Times New Roman" w:eastAsia="Times New Roman" w:hAnsi="Times New Roman" w:cs="Times New Roman"/>
          <w:color w:val="000000" w:themeColor="text1"/>
          <w:sz w:val="24"/>
          <w:szCs w:val="24"/>
        </w:rPr>
        <w:t>При этом, участник должен продекларировать, что его продукция включена в реестр, и указать номер реестровой записи.</w:t>
      </w:r>
    </w:p>
    <w:p w:rsidR="00701939" w:rsidRPr="007875E5" w:rsidRDefault="00701939" w:rsidP="007875E5">
      <w:pPr>
        <w:spacing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themeColor="text1"/>
          <w:sz w:val="24"/>
          <w:szCs w:val="24"/>
        </w:rPr>
        <w:t xml:space="preserve">Согласно пункту 10 Постановления Правительства РФ от 10.07.2019 №878 предусмотрены основания, при которых </w:t>
      </w:r>
      <w:r w:rsidRPr="007875E5">
        <w:rPr>
          <w:rFonts w:ascii="Times New Roman" w:eastAsia="Times New Roman" w:hAnsi="Times New Roman" w:cs="Times New Roman"/>
          <w:color w:val="000000" w:themeColor="text1"/>
          <w:sz w:val="24"/>
          <w:szCs w:val="24"/>
          <w:lang w:eastAsia="ru-RU"/>
        </w:rPr>
        <w:t xml:space="preserve">положения пунктов 3 - </w:t>
      </w:r>
      <w:hyperlink r:id="rId7" w:history="1">
        <w:r w:rsidRPr="007875E5">
          <w:rPr>
            <w:rFonts w:ascii="Times New Roman" w:eastAsia="Times New Roman" w:hAnsi="Times New Roman" w:cs="Times New Roman"/>
            <w:color w:val="000000" w:themeColor="text1"/>
            <w:sz w:val="24"/>
            <w:szCs w:val="24"/>
            <w:lang w:eastAsia="ru-RU"/>
          </w:rPr>
          <w:t>5</w:t>
        </w:r>
      </w:hyperlink>
      <w:r w:rsidRPr="007875E5">
        <w:rPr>
          <w:rFonts w:ascii="Times New Roman" w:eastAsia="Times New Roman" w:hAnsi="Times New Roman" w:cs="Times New Roman"/>
          <w:color w:val="000000" w:themeColor="text1"/>
          <w:sz w:val="24"/>
          <w:szCs w:val="24"/>
          <w:lang w:eastAsia="ru-RU"/>
        </w:rPr>
        <w:t xml:space="preserve">, </w:t>
      </w:r>
      <w:hyperlink r:id="rId8" w:history="1">
        <w:r w:rsidRPr="007875E5">
          <w:rPr>
            <w:rFonts w:ascii="Times New Roman" w:eastAsia="Times New Roman" w:hAnsi="Times New Roman" w:cs="Times New Roman"/>
            <w:color w:val="000000" w:themeColor="text1"/>
            <w:sz w:val="24"/>
            <w:szCs w:val="24"/>
            <w:lang w:eastAsia="ru-RU"/>
          </w:rPr>
          <w:t>7</w:t>
        </w:r>
      </w:hyperlink>
      <w:r w:rsidRPr="007875E5">
        <w:rPr>
          <w:rFonts w:ascii="Times New Roman" w:eastAsia="Times New Roman" w:hAnsi="Times New Roman" w:cs="Times New Roman"/>
          <w:color w:val="000000" w:themeColor="text1"/>
          <w:sz w:val="24"/>
          <w:szCs w:val="24"/>
          <w:lang w:eastAsia="ru-RU"/>
        </w:rPr>
        <w:t xml:space="preserve"> и 8 данного постановления не применяются (в том числе в случае закупки радиоэлектронной продукции (отдельных видов радиоэлектронной продукции), включенной в перечень, в рамках реализации </w:t>
      </w:r>
      <w:r w:rsidRPr="007875E5">
        <w:rPr>
          <w:rFonts w:ascii="Times New Roman" w:eastAsia="Times New Roman" w:hAnsi="Times New Roman" w:cs="Times New Roman"/>
          <w:sz w:val="24"/>
          <w:szCs w:val="24"/>
          <w:lang w:eastAsia="ru-RU"/>
        </w:rPr>
        <w:t>соответствующих программ).</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lang w:eastAsia="ru-RU"/>
        </w:rPr>
        <w:lastRenderedPageBreak/>
        <w:t xml:space="preserve">Подтверждением закупки товаров в рамках реализации программ, указанных в </w:t>
      </w:r>
      <w:hyperlink r:id="rId9" w:history="1">
        <w:r w:rsidRPr="007875E5">
          <w:rPr>
            <w:rFonts w:ascii="Times New Roman" w:eastAsia="Times New Roman" w:hAnsi="Times New Roman" w:cs="Times New Roman"/>
            <w:color w:val="000000"/>
            <w:sz w:val="24"/>
            <w:szCs w:val="24"/>
            <w:lang w:eastAsia="ru-RU"/>
          </w:rPr>
          <w:t>абзацах втором</w:t>
        </w:r>
      </w:hyperlink>
      <w:r w:rsidRPr="007875E5">
        <w:rPr>
          <w:rFonts w:ascii="Times New Roman" w:eastAsia="Times New Roman" w:hAnsi="Times New Roman" w:cs="Times New Roman"/>
          <w:color w:val="000000"/>
          <w:sz w:val="24"/>
          <w:szCs w:val="24"/>
          <w:lang w:eastAsia="ru-RU"/>
        </w:rPr>
        <w:t xml:space="preserve"> - </w:t>
      </w:r>
      <w:hyperlink r:id="rId10" w:history="1">
        <w:r w:rsidRPr="007875E5">
          <w:rPr>
            <w:rFonts w:ascii="Times New Roman" w:eastAsia="Times New Roman" w:hAnsi="Times New Roman" w:cs="Times New Roman"/>
            <w:color w:val="000000"/>
            <w:sz w:val="24"/>
            <w:szCs w:val="24"/>
            <w:lang w:eastAsia="ru-RU"/>
          </w:rPr>
          <w:t>девятом</w:t>
        </w:r>
      </w:hyperlink>
      <w:r w:rsidRPr="007875E5">
        <w:rPr>
          <w:rFonts w:ascii="Times New Roman" w:eastAsia="Times New Roman" w:hAnsi="Times New Roman" w:cs="Times New Roman"/>
          <w:color w:val="000000"/>
          <w:sz w:val="24"/>
          <w:szCs w:val="24"/>
          <w:lang w:eastAsia="ru-RU"/>
        </w:rPr>
        <w:t xml:space="preserve"> подпункта «в» пункта 10 </w:t>
      </w:r>
      <w:r w:rsidRPr="007875E5">
        <w:rPr>
          <w:rFonts w:ascii="Times New Roman" w:eastAsia="Times New Roman" w:hAnsi="Times New Roman" w:cs="Times New Roman"/>
          <w:color w:val="000000"/>
          <w:sz w:val="24"/>
          <w:szCs w:val="24"/>
        </w:rPr>
        <w:t xml:space="preserve">Постановления Правительства РФ от 10.07.2019 №878 является </w:t>
      </w:r>
      <w:r w:rsidRPr="007875E5">
        <w:rPr>
          <w:rFonts w:ascii="Times New Roman" w:eastAsia="Times New Roman" w:hAnsi="Times New Roman" w:cs="Times New Roman"/>
          <w:color w:val="000000"/>
          <w:sz w:val="24"/>
          <w:szCs w:val="24"/>
          <w:lang w:eastAsia="ru-RU"/>
        </w:rPr>
        <w:t>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Также дополнительно отмечаем, что в соответствии с законодательством о контрактной системе комиссия по осуществлению закупки рассматривает заявки участников, в том числе с учетом условий, требований, установленных в документации о закупке.</w:t>
      </w:r>
    </w:p>
    <w:p w:rsidR="00701939" w:rsidRPr="007875E5" w:rsidRDefault="00701939" w:rsidP="007875E5">
      <w:pPr>
        <w:tabs>
          <w:tab w:val="left" w:pos="709"/>
          <w:tab w:val="left" w:pos="993"/>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2. Вопрос по применению Постановления Правительства РФ от 30 ноября 2015 г. №1289 «Об ограничениях и </w:t>
      </w:r>
      <w:proofErr w:type="gramStart"/>
      <w:r w:rsidRPr="007875E5">
        <w:rPr>
          <w:rFonts w:ascii="Times New Roman" w:hAnsi="Times New Roman" w:cs="Times New Roman"/>
          <w:b/>
          <w:sz w:val="24"/>
          <w:szCs w:val="24"/>
        </w:rPr>
        <w:t>усл</w:t>
      </w:r>
      <w:r w:rsidR="007875E5">
        <w:rPr>
          <w:rFonts w:ascii="Times New Roman" w:hAnsi="Times New Roman" w:cs="Times New Roman"/>
          <w:b/>
          <w:sz w:val="24"/>
          <w:szCs w:val="24"/>
        </w:rPr>
        <w:t xml:space="preserve">овиях </w:t>
      </w:r>
      <w:r w:rsidRPr="007875E5">
        <w:rPr>
          <w:rFonts w:ascii="Times New Roman" w:hAnsi="Times New Roman" w:cs="Times New Roman"/>
          <w:b/>
          <w:sz w:val="24"/>
          <w:szCs w:val="24"/>
        </w:rPr>
        <w:t>допуска</w:t>
      </w:r>
      <w:proofErr w:type="gramEnd"/>
      <w:r w:rsidRPr="007875E5">
        <w:rPr>
          <w:rFonts w:ascii="Times New Roman" w:hAnsi="Times New Roman" w:cs="Times New Roman"/>
          <w:b/>
          <w:sz w:val="24"/>
          <w:szCs w:val="24"/>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Заказчиком закупается лекарственный препарат, торговые наименования, которого включены и не включены в перечень жизненно необходимых и важнейших лекарственных препаратов (например, МНН </w:t>
      </w:r>
      <w:proofErr w:type="spellStart"/>
      <w:r w:rsidRPr="007875E5">
        <w:rPr>
          <w:rFonts w:ascii="Times New Roman" w:hAnsi="Times New Roman" w:cs="Times New Roman"/>
          <w:b/>
          <w:sz w:val="24"/>
          <w:szCs w:val="24"/>
        </w:rPr>
        <w:t>Абератирон</w:t>
      </w:r>
      <w:proofErr w:type="spellEnd"/>
      <w:r w:rsidRPr="007875E5">
        <w:rPr>
          <w:rFonts w:ascii="Times New Roman" w:hAnsi="Times New Roman" w:cs="Times New Roman"/>
          <w:b/>
          <w:sz w:val="24"/>
          <w:szCs w:val="24"/>
        </w:rPr>
        <w:t xml:space="preserve">: таблетки </w:t>
      </w:r>
      <w:proofErr w:type="spellStart"/>
      <w:r w:rsidRPr="007875E5">
        <w:rPr>
          <w:rFonts w:ascii="Times New Roman" w:hAnsi="Times New Roman" w:cs="Times New Roman"/>
          <w:b/>
          <w:sz w:val="24"/>
          <w:szCs w:val="24"/>
        </w:rPr>
        <w:t>Абиратерона</w:t>
      </w:r>
      <w:proofErr w:type="spellEnd"/>
      <w:r w:rsidRPr="007875E5">
        <w:rPr>
          <w:rFonts w:ascii="Times New Roman" w:hAnsi="Times New Roman" w:cs="Times New Roman"/>
          <w:b/>
          <w:sz w:val="24"/>
          <w:szCs w:val="24"/>
        </w:rPr>
        <w:t xml:space="preserve"> ацетат (</w:t>
      </w:r>
      <w:proofErr w:type="spellStart"/>
      <w:r w:rsidRPr="007875E5">
        <w:rPr>
          <w:rFonts w:ascii="Times New Roman" w:hAnsi="Times New Roman" w:cs="Times New Roman"/>
          <w:b/>
          <w:sz w:val="24"/>
          <w:szCs w:val="24"/>
        </w:rPr>
        <w:t>Индустриале</w:t>
      </w:r>
      <w:proofErr w:type="spellEnd"/>
      <w:r w:rsidRPr="007875E5">
        <w:rPr>
          <w:rFonts w:ascii="Times New Roman" w:hAnsi="Times New Roman" w:cs="Times New Roman"/>
          <w:b/>
          <w:sz w:val="24"/>
          <w:szCs w:val="24"/>
        </w:rPr>
        <w:t xml:space="preserve"> </w:t>
      </w:r>
      <w:proofErr w:type="spellStart"/>
      <w:r w:rsidRPr="007875E5">
        <w:rPr>
          <w:rFonts w:ascii="Times New Roman" w:hAnsi="Times New Roman" w:cs="Times New Roman"/>
          <w:b/>
          <w:sz w:val="24"/>
          <w:szCs w:val="24"/>
        </w:rPr>
        <w:t>Кимика</w:t>
      </w:r>
      <w:proofErr w:type="spellEnd"/>
      <w:r w:rsidRPr="007875E5">
        <w:rPr>
          <w:rFonts w:ascii="Times New Roman" w:hAnsi="Times New Roman" w:cs="Times New Roman"/>
          <w:b/>
          <w:sz w:val="24"/>
          <w:szCs w:val="24"/>
        </w:rPr>
        <w:t xml:space="preserve"> </w:t>
      </w:r>
      <w:proofErr w:type="spellStart"/>
      <w:r w:rsidRPr="007875E5">
        <w:rPr>
          <w:rFonts w:ascii="Times New Roman" w:hAnsi="Times New Roman" w:cs="Times New Roman"/>
          <w:b/>
          <w:sz w:val="24"/>
          <w:szCs w:val="24"/>
        </w:rPr>
        <w:t>C.p.JI</w:t>
      </w:r>
      <w:proofErr w:type="spellEnd"/>
      <w:r w:rsidRPr="007875E5">
        <w:rPr>
          <w:rFonts w:ascii="Times New Roman" w:hAnsi="Times New Roman" w:cs="Times New Roman"/>
          <w:b/>
          <w:sz w:val="24"/>
          <w:szCs w:val="24"/>
        </w:rPr>
        <w:t xml:space="preserve">.) - включены в перечень ЖНВЛП, </w:t>
      </w:r>
      <w:proofErr w:type="spellStart"/>
      <w:r w:rsidRPr="007875E5">
        <w:rPr>
          <w:rFonts w:ascii="Times New Roman" w:hAnsi="Times New Roman" w:cs="Times New Roman"/>
          <w:b/>
          <w:sz w:val="24"/>
          <w:szCs w:val="24"/>
        </w:rPr>
        <w:t>Абиратерон</w:t>
      </w:r>
      <w:proofErr w:type="spellEnd"/>
      <w:r w:rsidRPr="007875E5">
        <w:rPr>
          <w:rFonts w:ascii="Times New Roman" w:hAnsi="Times New Roman" w:cs="Times New Roman"/>
          <w:b/>
          <w:sz w:val="24"/>
          <w:szCs w:val="24"/>
        </w:rPr>
        <w:t xml:space="preserve"> (ЗАО БИОКАД) - не включены в перечень ЖНВЛП). Необходимо ли устанавливать ограничения и условия допуска в соответствии с Постановлением 1289?</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В случае установления ограничений и условий допуска в соответствии с Постановлением 1289, а в заявке предложен </w:t>
      </w:r>
      <w:proofErr w:type="gramStart"/>
      <w:r w:rsidRPr="007875E5">
        <w:rPr>
          <w:rFonts w:ascii="Times New Roman" w:hAnsi="Times New Roman" w:cs="Times New Roman"/>
          <w:b/>
          <w:sz w:val="24"/>
          <w:szCs w:val="24"/>
        </w:rPr>
        <w:t>препарат</w:t>
      </w:r>
      <w:proofErr w:type="gramEnd"/>
      <w:r w:rsidRPr="007875E5">
        <w:rPr>
          <w:rFonts w:ascii="Times New Roman" w:hAnsi="Times New Roman" w:cs="Times New Roman"/>
          <w:b/>
          <w:sz w:val="24"/>
          <w:szCs w:val="24"/>
        </w:rPr>
        <w:t xml:space="preserve"> не входящий в перечень ЖНВЛП имеет ли право комиссия не применять Постановление 1289 при рассмотрении заявок?</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По вопросу применения </w:t>
      </w:r>
      <w:r w:rsidRPr="007875E5">
        <w:rPr>
          <w:rFonts w:ascii="Times New Roman" w:eastAsia="Times New Roman" w:hAnsi="Times New Roman" w:cs="Times New Roman"/>
          <w:bCs/>
          <w:color w:val="000000"/>
          <w:sz w:val="24"/>
          <w:szCs w:val="24"/>
        </w:rPr>
        <w:t>Постановления Правительства РФ от 30.11.2015 №1289, в случае осуществления закупок лекарственных препаратов,</w:t>
      </w:r>
      <w:r w:rsidRPr="007875E5">
        <w:rPr>
          <w:rFonts w:ascii="Times New Roman" w:eastAsia="Times New Roman" w:hAnsi="Times New Roman" w:cs="Times New Roman"/>
          <w:color w:val="000000"/>
          <w:sz w:val="24"/>
          <w:szCs w:val="24"/>
        </w:rPr>
        <w:t xml:space="preserve"> включенных в перечень жизненно необходимых и важнейших лекарственных препаратов (далее – ЖНВЛП) и не включенных в него, сообщаем следующее.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Ограничение, установленное </w:t>
      </w:r>
      <w:hyperlink r:id="rId11" w:history="1">
        <w:r w:rsidRPr="007875E5">
          <w:rPr>
            <w:rStyle w:val="a5"/>
            <w:rFonts w:ascii="Times New Roman" w:eastAsia="Times New Roman" w:hAnsi="Times New Roman" w:cs="Times New Roman"/>
            <w:sz w:val="24"/>
            <w:szCs w:val="24"/>
          </w:rPr>
          <w:t>Постановлением</w:t>
        </w:r>
      </w:hyperlink>
      <w:r w:rsidRPr="007875E5">
        <w:rPr>
          <w:rFonts w:ascii="Times New Roman" w:eastAsia="Times New Roman" w:hAnsi="Times New Roman" w:cs="Times New Roman"/>
          <w:color w:val="000000"/>
          <w:sz w:val="24"/>
          <w:szCs w:val="24"/>
        </w:rPr>
        <w:t xml:space="preserve"> </w:t>
      </w:r>
      <w:r w:rsidRPr="007875E5">
        <w:rPr>
          <w:rFonts w:ascii="Times New Roman" w:eastAsia="Times New Roman" w:hAnsi="Times New Roman" w:cs="Times New Roman"/>
          <w:bCs/>
          <w:color w:val="000000"/>
          <w:sz w:val="24"/>
          <w:szCs w:val="24"/>
        </w:rPr>
        <w:t>Правительства РФ</w:t>
      </w:r>
      <w:r w:rsidRPr="007875E5">
        <w:rPr>
          <w:rFonts w:ascii="Times New Roman" w:eastAsia="Times New Roman" w:hAnsi="Times New Roman" w:cs="Times New Roman"/>
          <w:color w:val="000000"/>
          <w:sz w:val="24"/>
          <w:szCs w:val="24"/>
        </w:rPr>
        <w:t xml:space="preserve"> № 1289, применяется только при наличии всех условий, установленных </w:t>
      </w:r>
      <w:hyperlink r:id="rId12" w:history="1">
        <w:r w:rsidRPr="007875E5">
          <w:rPr>
            <w:rStyle w:val="a5"/>
            <w:rFonts w:ascii="Times New Roman" w:eastAsia="Times New Roman" w:hAnsi="Times New Roman" w:cs="Times New Roman"/>
            <w:sz w:val="24"/>
            <w:szCs w:val="24"/>
          </w:rPr>
          <w:t>пунктом 1</w:t>
        </w:r>
      </w:hyperlink>
      <w:r w:rsidRPr="007875E5">
        <w:rPr>
          <w:rFonts w:ascii="Times New Roman" w:eastAsia="Times New Roman" w:hAnsi="Times New Roman" w:cs="Times New Roman"/>
          <w:color w:val="000000"/>
          <w:sz w:val="24"/>
          <w:szCs w:val="24"/>
        </w:rPr>
        <w:t xml:space="preserve"> данного Постановления, в совокупности. </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При этом, исходя из содержания пункта 1 Постановления </w:t>
      </w:r>
      <w:r w:rsidRPr="007875E5">
        <w:rPr>
          <w:rFonts w:ascii="Times New Roman" w:eastAsia="Times New Roman" w:hAnsi="Times New Roman" w:cs="Times New Roman"/>
          <w:bCs/>
          <w:color w:val="000000"/>
          <w:sz w:val="24"/>
          <w:szCs w:val="24"/>
        </w:rPr>
        <w:t>Правительства РФ</w:t>
      </w:r>
      <w:r w:rsidRPr="007875E5">
        <w:rPr>
          <w:rFonts w:ascii="Times New Roman" w:eastAsia="Times New Roman" w:hAnsi="Times New Roman" w:cs="Times New Roman"/>
          <w:color w:val="000000"/>
          <w:sz w:val="24"/>
          <w:szCs w:val="24"/>
        </w:rPr>
        <w:t xml:space="preserve"> №1289, закупаемый лекарственный препарат должен быть включен в </w:t>
      </w:r>
      <w:hyperlink r:id="rId13" w:history="1">
        <w:r w:rsidRPr="007875E5">
          <w:rPr>
            <w:rStyle w:val="a5"/>
            <w:rFonts w:ascii="Times New Roman" w:eastAsia="Times New Roman" w:hAnsi="Times New Roman" w:cs="Times New Roman"/>
            <w:sz w:val="24"/>
            <w:szCs w:val="24"/>
          </w:rPr>
          <w:t>перечень</w:t>
        </w:r>
      </w:hyperlink>
      <w:r w:rsidRPr="007875E5">
        <w:rPr>
          <w:rFonts w:ascii="Times New Roman" w:eastAsia="Times New Roman" w:hAnsi="Times New Roman" w:cs="Times New Roman"/>
          <w:color w:val="000000"/>
          <w:sz w:val="24"/>
          <w:szCs w:val="24"/>
        </w:rPr>
        <w:t xml:space="preserve"> жизненно необходимых и важнейших лекарственных препаратов.</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В соответствии с законодательством о контрактной системе при рассмотрении заявок комиссия по осуществлению закупки руководствуется, в том числе условиями, требованиями, установленными в документации о закупке.</w:t>
      </w:r>
    </w:p>
    <w:p w:rsidR="00590F1E" w:rsidRPr="007875E5" w:rsidRDefault="00590F1E" w:rsidP="007875E5">
      <w:pPr>
        <w:tabs>
          <w:tab w:val="left" w:pos="709"/>
          <w:tab w:val="left" w:pos="993"/>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Федоров Евгений Павлович, эксперт Комиссии Общественной палаты Челябинской области по градостроительной деятельности и жилищно-коммунальным вопросам:</w:t>
      </w:r>
    </w:p>
    <w:p w:rsidR="00590F1E" w:rsidRPr="007875E5"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t>Федеральная антимонопольная служба внесла в правительство законопроект о единых принципах регулирования тарифов ЖКХ. Новый правовой акт должен совместить в себе ключевые положения федеральных законов «Об электроэнергетике», «О теплоснабжении», «О водоснабжении и водоотведении», «О газоснабжении», «Об отходах производства и потребления», «О естественных монополиях» и других. Тарифы на коммунальные услуги будут вводиться в действие на срок не менее пяти лет.</w:t>
      </w:r>
    </w:p>
    <w:p w:rsidR="00590F1E" w:rsidRPr="007875E5"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t xml:space="preserve">В связи с этим есть серьезное опасение, </w:t>
      </w:r>
      <w:proofErr w:type="gramStart"/>
      <w:r w:rsidRPr="007875E5">
        <w:rPr>
          <w:rFonts w:ascii="Times New Roman" w:eastAsia="Calibri" w:hAnsi="Times New Roman" w:cs="Times New Roman"/>
          <w:b/>
          <w:sz w:val="24"/>
          <w:szCs w:val="24"/>
        </w:rPr>
        <w:t>что</w:t>
      </w:r>
      <w:proofErr w:type="gramEnd"/>
      <w:r w:rsidRPr="007875E5">
        <w:rPr>
          <w:rFonts w:ascii="Times New Roman" w:eastAsia="Calibri" w:hAnsi="Times New Roman" w:cs="Times New Roman"/>
          <w:b/>
          <w:sz w:val="24"/>
          <w:szCs w:val="24"/>
        </w:rPr>
        <w:t xml:space="preserve"> если законопроект одобрят в предложенном виде, весьма вероятно, что установленные на пять лет тарифы для всех </w:t>
      </w:r>
      <w:proofErr w:type="spellStart"/>
      <w:r w:rsidRPr="007875E5">
        <w:rPr>
          <w:rFonts w:ascii="Times New Roman" w:eastAsia="Calibri" w:hAnsi="Times New Roman" w:cs="Times New Roman"/>
          <w:b/>
          <w:sz w:val="24"/>
          <w:szCs w:val="24"/>
        </w:rPr>
        <w:t>ресурсников</w:t>
      </w:r>
      <w:proofErr w:type="spellEnd"/>
      <w:r w:rsidRPr="007875E5">
        <w:rPr>
          <w:rFonts w:ascii="Times New Roman" w:eastAsia="Calibri" w:hAnsi="Times New Roman" w:cs="Times New Roman"/>
          <w:b/>
          <w:sz w:val="24"/>
          <w:szCs w:val="24"/>
        </w:rPr>
        <w:t xml:space="preserve"> изначально будут завышены, чтобы избежать нехватки средств. Априори потребители будут переплачивать. В случае</w:t>
      </w:r>
      <w:r w:rsidRPr="007875E5">
        <w:rPr>
          <w:rFonts w:ascii="Times New Roman" w:hAnsi="Times New Roman" w:cs="Times New Roman"/>
          <w:b/>
          <w:sz w:val="24"/>
          <w:szCs w:val="24"/>
        </w:rPr>
        <w:t>,</w:t>
      </w:r>
      <w:r w:rsidRPr="007875E5">
        <w:rPr>
          <w:rFonts w:ascii="Times New Roman" w:eastAsia="Calibri" w:hAnsi="Times New Roman" w:cs="Times New Roman"/>
          <w:b/>
          <w:sz w:val="24"/>
          <w:szCs w:val="24"/>
        </w:rPr>
        <w:t xml:space="preserve"> если установят заниженные тарифы, у </w:t>
      </w:r>
      <w:proofErr w:type="spellStart"/>
      <w:r w:rsidRPr="007875E5">
        <w:rPr>
          <w:rFonts w:ascii="Times New Roman" w:eastAsia="Calibri" w:hAnsi="Times New Roman" w:cs="Times New Roman"/>
          <w:b/>
          <w:sz w:val="24"/>
          <w:szCs w:val="24"/>
        </w:rPr>
        <w:t>ресурсоснабжающих</w:t>
      </w:r>
      <w:proofErr w:type="spellEnd"/>
      <w:r w:rsidRPr="007875E5">
        <w:rPr>
          <w:rFonts w:ascii="Times New Roman" w:eastAsia="Calibri" w:hAnsi="Times New Roman" w:cs="Times New Roman"/>
          <w:b/>
          <w:sz w:val="24"/>
          <w:szCs w:val="24"/>
        </w:rPr>
        <w:t xml:space="preserve"> компаний может не хватить средств на эффективную организацию коммунального комплекса. Им придется снизить качество своих услуг, так как собранных средств будет недостаточно для удовлетворения всех потребностей. Возможно, периодичность замены труб сократится, а плановые ремонты будут откладываться. </w:t>
      </w:r>
    </w:p>
    <w:p w:rsidR="00590F1E" w:rsidRPr="007875E5"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lastRenderedPageBreak/>
        <w:t>Попытка уравнять все тарифы и утверждение единого индекса приведет к платежному перекосу, в результате которо</w:t>
      </w:r>
      <w:r w:rsidRPr="007875E5">
        <w:rPr>
          <w:rFonts w:ascii="Times New Roman" w:hAnsi="Times New Roman" w:cs="Times New Roman"/>
          <w:b/>
          <w:sz w:val="24"/>
          <w:szCs w:val="24"/>
        </w:rPr>
        <w:t>го пострадает потребитель.</w:t>
      </w:r>
    </w:p>
    <w:p w:rsidR="00590F1E" w:rsidRPr="007875E5"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t>Как вы отнесетесь к необходимости устанавливать дифференцированные тарифы, исходя из потребностей конкретного предприятия, и помогать субсидиями тем потребителям, для которых эти тарифы окажутся неподъемными, т.к. установить тариф для каждой конкретной семьи с учетом их финансовых возможностей нереально, а вот помочь нуждающимся вполне реально?</w:t>
      </w:r>
    </w:p>
    <w:p w:rsidR="00590F1E" w:rsidRDefault="00590F1E"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r w:rsidRPr="007875E5">
        <w:rPr>
          <w:rFonts w:ascii="Times New Roman" w:eastAsia="Calibri" w:hAnsi="Times New Roman" w:cs="Times New Roman"/>
          <w:b/>
          <w:sz w:val="24"/>
          <w:szCs w:val="24"/>
        </w:rPr>
        <w:t xml:space="preserve">При основах ценообразования, которые утверждаются на уровне ППРФ </w:t>
      </w:r>
      <w:proofErr w:type="spellStart"/>
      <w:r w:rsidRPr="007875E5">
        <w:rPr>
          <w:rFonts w:ascii="Times New Roman" w:eastAsia="Calibri" w:hAnsi="Times New Roman" w:cs="Times New Roman"/>
          <w:b/>
          <w:sz w:val="24"/>
          <w:szCs w:val="24"/>
        </w:rPr>
        <w:t>межтарифную</w:t>
      </w:r>
      <w:proofErr w:type="spellEnd"/>
      <w:r w:rsidRPr="007875E5">
        <w:rPr>
          <w:rFonts w:ascii="Times New Roman" w:eastAsia="Calibri" w:hAnsi="Times New Roman" w:cs="Times New Roman"/>
          <w:b/>
          <w:sz w:val="24"/>
          <w:szCs w:val="24"/>
        </w:rPr>
        <w:t xml:space="preserve"> разницу должна оплачивать РФ, а </w:t>
      </w:r>
      <w:r w:rsidRPr="007875E5">
        <w:rPr>
          <w:rFonts w:ascii="Times New Roman" w:hAnsi="Times New Roman" w:cs="Times New Roman"/>
          <w:b/>
          <w:sz w:val="24"/>
          <w:szCs w:val="24"/>
        </w:rPr>
        <w:t>не субъекты РФ</w:t>
      </w:r>
      <w:r w:rsidRPr="007875E5">
        <w:rPr>
          <w:rFonts w:ascii="Times New Roman" w:eastAsia="Calibri" w:hAnsi="Times New Roman" w:cs="Times New Roman"/>
          <w:b/>
          <w:sz w:val="24"/>
          <w:szCs w:val="24"/>
        </w:rPr>
        <w:t>?</w:t>
      </w:r>
    </w:p>
    <w:p w:rsidR="007875E5" w:rsidRPr="007875E5" w:rsidRDefault="007875E5"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p>
    <w:p w:rsidR="008577CC" w:rsidRPr="008577CC" w:rsidRDefault="008577CC" w:rsidP="007875E5">
      <w:pPr>
        <w:spacing w:after="0" w:line="240" w:lineRule="auto"/>
        <w:ind w:firstLine="567"/>
        <w:jc w:val="both"/>
        <w:rPr>
          <w:rFonts w:ascii="Times New Roman" w:hAnsi="Times New Roman" w:cs="Times New Roman"/>
          <w:color w:val="020C22"/>
          <w:sz w:val="24"/>
          <w:szCs w:val="24"/>
          <w:shd w:val="clear" w:color="auto" w:fill="FEFEFE"/>
        </w:rPr>
      </w:pPr>
      <w:r w:rsidRPr="008577CC">
        <w:rPr>
          <w:rFonts w:ascii="Times New Roman" w:hAnsi="Times New Roman" w:cs="Times New Roman"/>
          <w:sz w:val="24"/>
          <w:szCs w:val="24"/>
        </w:rPr>
        <w:t>Указом Президента от 21.07.2015 № 373 «</w:t>
      </w:r>
      <w:r w:rsidRPr="008577CC">
        <w:rPr>
          <w:rFonts w:ascii="Times New Roman" w:hAnsi="Times New Roman" w:cs="Times New Roman"/>
          <w:color w:val="020C22"/>
          <w:sz w:val="24"/>
          <w:szCs w:val="24"/>
          <w:shd w:val="clear" w:color="auto" w:fill="FEFEFE"/>
        </w:rPr>
        <w:t>О некоторых вопросах государственного управления и контроля в сфере антимонопольного и тарифного регулирования» упразднена федеральная служба по тарифам. Ее функции и полномочия переданы ФАС России.</w:t>
      </w:r>
    </w:p>
    <w:p w:rsidR="008577CC" w:rsidRPr="008577CC" w:rsidRDefault="008577CC" w:rsidP="007875E5">
      <w:pPr>
        <w:spacing w:after="0" w:line="240" w:lineRule="auto"/>
        <w:ind w:firstLine="567"/>
        <w:jc w:val="both"/>
        <w:rPr>
          <w:rFonts w:ascii="Times New Roman" w:hAnsi="Times New Roman" w:cs="Times New Roman"/>
          <w:color w:val="020C22"/>
          <w:sz w:val="24"/>
          <w:szCs w:val="24"/>
          <w:shd w:val="clear" w:color="auto" w:fill="FEFEFE"/>
        </w:rPr>
      </w:pPr>
      <w:r w:rsidRPr="008577CC">
        <w:rPr>
          <w:rFonts w:ascii="Times New Roman" w:hAnsi="Times New Roman" w:cs="Times New Roman"/>
          <w:color w:val="020C22"/>
          <w:sz w:val="24"/>
          <w:szCs w:val="24"/>
          <w:shd w:val="clear" w:color="auto" w:fill="FEFEFE"/>
        </w:rPr>
        <w:t xml:space="preserve">В связи с получением новых функций и полномочий вопросы тарифной политики осуществляются на федеральном уровне. </w:t>
      </w:r>
    </w:p>
    <w:p w:rsidR="008577CC" w:rsidRPr="008577CC" w:rsidRDefault="008577CC" w:rsidP="007875E5">
      <w:pPr>
        <w:spacing w:after="0" w:line="240" w:lineRule="auto"/>
        <w:ind w:firstLine="567"/>
        <w:jc w:val="both"/>
        <w:rPr>
          <w:rFonts w:ascii="Times New Roman" w:eastAsia="Times New Roman" w:hAnsi="Times New Roman" w:cs="Times New Roman"/>
          <w:color w:val="000000"/>
          <w:sz w:val="24"/>
          <w:szCs w:val="24"/>
          <w:lang w:eastAsia="ru-RU"/>
        </w:rPr>
      </w:pPr>
      <w:r w:rsidRPr="008577CC">
        <w:rPr>
          <w:rFonts w:ascii="Times New Roman" w:hAnsi="Times New Roman" w:cs="Times New Roman"/>
          <w:color w:val="020C22"/>
          <w:sz w:val="24"/>
          <w:szCs w:val="24"/>
          <w:shd w:val="clear" w:color="auto" w:fill="FEFEFE"/>
        </w:rPr>
        <w:t xml:space="preserve">Территориальные органы ФАС России не наделены полномочиями по пересмотру тарифов. При этом, </w:t>
      </w:r>
      <w:r w:rsidRPr="008577CC">
        <w:rPr>
          <w:rFonts w:ascii="Times New Roman" w:eastAsia="Times New Roman" w:hAnsi="Times New Roman" w:cs="Times New Roman"/>
          <w:color w:val="000000"/>
          <w:sz w:val="24"/>
          <w:szCs w:val="24"/>
          <w:lang w:eastAsia="ru-RU"/>
        </w:rPr>
        <w:t>представитель территориального антимонопольного органа входит в состав коллегиального органа с правом совещательного голоса, но не</w:t>
      </w:r>
      <w:r w:rsidRPr="008577CC">
        <w:rPr>
          <w:rFonts w:ascii="Times New Roman" w:eastAsia="Times New Roman" w:hAnsi="Times New Roman" w:cs="Times New Roman"/>
          <w:b/>
          <w:color w:val="000000"/>
          <w:sz w:val="24"/>
          <w:szCs w:val="24"/>
          <w:lang w:eastAsia="ru-RU"/>
        </w:rPr>
        <w:t xml:space="preserve"> </w:t>
      </w:r>
      <w:r w:rsidRPr="008577CC">
        <w:rPr>
          <w:rFonts w:ascii="Times New Roman" w:eastAsia="Times New Roman" w:hAnsi="Times New Roman" w:cs="Times New Roman"/>
          <w:color w:val="000000"/>
          <w:sz w:val="24"/>
          <w:szCs w:val="24"/>
          <w:lang w:eastAsia="ru-RU"/>
        </w:rPr>
        <w:t>принимает участия в голосовании.</w:t>
      </w:r>
    </w:p>
    <w:p w:rsidR="008577CC" w:rsidRPr="008577CC" w:rsidRDefault="008577CC" w:rsidP="007875E5">
      <w:pPr>
        <w:spacing w:after="0" w:line="240" w:lineRule="auto"/>
        <w:ind w:firstLine="567"/>
        <w:jc w:val="both"/>
        <w:rPr>
          <w:rFonts w:ascii="Times New Roman" w:hAnsi="Times New Roman" w:cs="Times New Roman"/>
          <w:b/>
          <w:bCs/>
          <w:sz w:val="24"/>
          <w:szCs w:val="24"/>
        </w:rPr>
      </w:pPr>
      <w:r w:rsidRPr="008577CC">
        <w:rPr>
          <w:rFonts w:ascii="Times New Roman" w:eastAsia="Times New Roman" w:hAnsi="Times New Roman" w:cs="Times New Roman"/>
          <w:color w:val="000000"/>
          <w:sz w:val="24"/>
          <w:szCs w:val="24"/>
          <w:lang w:eastAsia="ru-RU"/>
        </w:rPr>
        <w:t xml:space="preserve">Одновременно территориальный орган сообщает в ФАС России о незаконных действиях органов регулирования, которые не подпадают под признаки нарушения антимонопольного законодательства, но имеют признаки нарушения законодательства о государственном регулировании цен. </w:t>
      </w:r>
    </w:p>
    <w:p w:rsidR="008577CC" w:rsidRPr="008577CC" w:rsidRDefault="008577CC" w:rsidP="007875E5">
      <w:pPr>
        <w:spacing w:after="0" w:line="240" w:lineRule="auto"/>
        <w:ind w:firstLine="567"/>
        <w:jc w:val="both"/>
        <w:rPr>
          <w:rFonts w:ascii="Times New Roman" w:eastAsia="Times New Roman" w:hAnsi="Times New Roman" w:cs="Times New Roman"/>
          <w:sz w:val="24"/>
          <w:szCs w:val="24"/>
          <w:lang w:eastAsia="ru-RU"/>
        </w:rPr>
      </w:pPr>
      <w:r w:rsidRPr="008577CC">
        <w:rPr>
          <w:rFonts w:ascii="Times New Roman" w:eastAsia="Times New Roman" w:hAnsi="Times New Roman" w:cs="Times New Roman"/>
          <w:sz w:val="24"/>
          <w:szCs w:val="24"/>
          <w:lang w:eastAsia="ru-RU"/>
        </w:rPr>
        <w:t>ФАС России совместно с Министерством экономического развития РФ внесли в Правительство РФ законопроект, предусматривающий создание единых принципов регулирования тарифов. В частности, согласно проекту закона, тарифы будут вводиться в действие на срок не менее 5 лет, с возможностью их корректировки лишь в исключительных случаях, установленных Правительством РФ.</w:t>
      </w:r>
    </w:p>
    <w:p w:rsidR="008577CC" w:rsidRPr="008577CC" w:rsidRDefault="008577CC" w:rsidP="007875E5">
      <w:pPr>
        <w:spacing w:after="0" w:line="240" w:lineRule="auto"/>
        <w:ind w:firstLine="567"/>
        <w:jc w:val="both"/>
        <w:rPr>
          <w:rFonts w:ascii="Times New Roman" w:hAnsi="Times New Roman" w:cs="Times New Roman"/>
          <w:color w:val="020C22"/>
          <w:sz w:val="24"/>
          <w:szCs w:val="24"/>
          <w:shd w:val="clear" w:color="auto" w:fill="FEFEFE"/>
        </w:rPr>
      </w:pPr>
      <w:r w:rsidRPr="008577CC">
        <w:rPr>
          <w:rFonts w:ascii="Times New Roman" w:hAnsi="Times New Roman" w:cs="Times New Roman"/>
          <w:color w:val="020C22"/>
          <w:sz w:val="24"/>
          <w:szCs w:val="24"/>
          <w:shd w:val="clear" w:color="auto" w:fill="FEFEFE"/>
        </w:rPr>
        <w:t xml:space="preserve">По словам заместителя руководителя ФАС России Анатолия </w:t>
      </w:r>
      <w:proofErr w:type="spellStart"/>
      <w:r w:rsidRPr="008577CC">
        <w:rPr>
          <w:rFonts w:ascii="Times New Roman" w:hAnsi="Times New Roman" w:cs="Times New Roman"/>
          <w:color w:val="020C22"/>
          <w:sz w:val="24"/>
          <w:szCs w:val="24"/>
          <w:shd w:val="clear" w:color="auto" w:fill="FEFEFE"/>
        </w:rPr>
        <w:t>Голомолзина</w:t>
      </w:r>
      <w:proofErr w:type="spellEnd"/>
      <w:r w:rsidRPr="008577CC">
        <w:rPr>
          <w:rFonts w:ascii="Times New Roman" w:hAnsi="Times New Roman" w:cs="Times New Roman"/>
          <w:color w:val="020C22"/>
          <w:sz w:val="24"/>
          <w:szCs w:val="24"/>
          <w:shd w:val="clear" w:color="auto" w:fill="FEFEFE"/>
        </w:rPr>
        <w:t xml:space="preserve">, </w:t>
      </w:r>
      <w:r w:rsidRPr="008577CC">
        <w:rPr>
          <w:rFonts w:ascii="Times New Roman" w:eastAsia="Times New Roman" w:hAnsi="Times New Roman" w:cs="Times New Roman"/>
          <w:sz w:val="24"/>
          <w:szCs w:val="24"/>
          <w:lang w:eastAsia="ru-RU"/>
        </w:rPr>
        <w:t>долгосрочные тарифы на 5-10 лет планируется установить для всех естественных монополий, и они должны быть на 0,1 процентного пункта ниже ожидаемой годовой инфляции.</w:t>
      </w:r>
    </w:p>
    <w:p w:rsidR="008577CC" w:rsidRPr="008577CC" w:rsidRDefault="008577CC" w:rsidP="007875E5">
      <w:pPr>
        <w:spacing w:after="0" w:line="240" w:lineRule="auto"/>
        <w:ind w:firstLine="567"/>
        <w:jc w:val="both"/>
        <w:rPr>
          <w:rFonts w:ascii="Times New Roman" w:eastAsia="Times New Roman" w:hAnsi="Times New Roman" w:cs="Times New Roman"/>
          <w:sz w:val="24"/>
          <w:szCs w:val="24"/>
          <w:lang w:eastAsia="ru-RU"/>
        </w:rPr>
      </w:pPr>
      <w:r w:rsidRPr="008577CC">
        <w:rPr>
          <w:rFonts w:ascii="Times New Roman" w:eastAsia="Times New Roman" w:hAnsi="Times New Roman" w:cs="Times New Roman"/>
          <w:sz w:val="24"/>
          <w:szCs w:val="24"/>
          <w:lang w:eastAsia="ru-RU"/>
        </w:rPr>
        <w:t>С учетом рассмотренной Министерством экономического развития РФ ближайшей перспективой на 3 года рост цен сохранится на уровне 4%. Таким образом, в 2019-2020 годах ежегодный рост тарифов не сможет превысить 3,9%, но при этом привязка к уровню инфляции позволит корректировать и ставку тарифа.</w:t>
      </w:r>
    </w:p>
    <w:p w:rsidR="008577CC" w:rsidRPr="008577CC" w:rsidRDefault="008577CC" w:rsidP="007875E5">
      <w:pPr>
        <w:spacing w:after="0" w:line="240" w:lineRule="auto"/>
        <w:ind w:firstLine="567"/>
        <w:jc w:val="both"/>
        <w:rPr>
          <w:rFonts w:ascii="Times New Roman" w:eastAsia="Times New Roman" w:hAnsi="Times New Roman" w:cs="Times New Roman"/>
          <w:sz w:val="24"/>
          <w:szCs w:val="24"/>
          <w:lang w:eastAsia="ru-RU"/>
        </w:rPr>
      </w:pPr>
      <w:r w:rsidRPr="008577CC">
        <w:rPr>
          <w:rFonts w:ascii="Times New Roman" w:eastAsia="Times New Roman" w:hAnsi="Times New Roman" w:cs="Times New Roman"/>
          <w:sz w:val="24"/>
          <w:szCs w:val="24"/>
          <w:lang w:eastAsia="ru-RU"/>
        </w:rPr>
        <w:t xml:space="preserve">Следует отметить такой аспект, что предпринимательское сообщество положительно относится к переходу на долгосрочные параметры регулирования, поскольку данный переход позволит более эффективно планировать свой процесс, в том числе вести инвестиционную деятельность, а для регулирующих организаций реализовывать инвестиционные программы. </w:t>
      </w:r>
    </w:p>
    <w:p w:rsidR="008577CC" w:rsidRPr="008577CC" w:rsidRDefault="008577CC" w:rsidP="007875E5">
      <w:pPr>
        <w:spacing w:after="0" w:line="240" w:lineRule="auto"/>
        <w:ind w:firstLine="567"/>
        <w:jc w:val="both"/>
        <w:rPr>
          <w:rFonts w:ascii="Times New Roman" w:eastAsia="Times New Roman" w:hAnsi="Times New Roman" w:cs="Times New Roman"/>
          <w:sz w:val="24"/>
          <w:szCs w:val="24"/>
          <w:lang w:eastAsia="ru-RU"/>
        </w:rPr>
      </w:pPr>
      <w:r w:rsidRPr="008577CC">
        <w:rPr>
          <w:rFonts w:ascii="Times New Roman" w:eastAsia="Times New Roman" w:hAnsi="Times New Roman" w:cs="Times New Roman"/>
          <w:sz w:val="24"/>
          <w:szCs w:val="24"/>
          <w:u w:val="single"/>
          <w:lang w:eastAsia="ru-RU"/>
        </w:rPr>
        <w:t xml:space="preserve">По вопросу возмещения </w:t>
      </w:r>
      <w:proofErr w:type="spellStart"/>
      <w:r w:rsidRPr="008577CC">
        <w:rPr>
          <w:rFonts w:ascii="Times New Roman" w:eastAsia="Times New Roman" w:hAnsi="Times New Roman" w:cs="Times New Roman"/>
          <w:sz w:val="24"/>
          <w:szCs w:val="24"/>
          <w:u w:val="single"/>
          <w:lang w:eastAsia="ru-RU"/>
        </w:rPr>
        <w:t>межтарифной</w:t>
      </w:r>
      <w:proofErr w:type="spellEnd"/>
      <w:r w:rsidRPr="008577CC">
        <w:rPr>
          <w:rFonts w:ascii="Times New Roman" w:eastAsia="Times New Roman" w:hAnsi="Times New Roman" w:cs="Times New Roman"/>
          <w:sz w:val="24"/>
          <w:szCs w:val="24"/>
          <w:u w:val="single"/>
          <w:lang w:eastAsia="ru-RU"/>
        </w:rPr>
        <w:t xml:space="preserve"> разницы отмечаем,</w:t>
      </w:r>
      <w:r w:rsidRPr="008577CC">
        <w:rPr>
          <w:rFonts w:ascii="Times New Roman" w:eastAsia="Times New Roman" w:hAnsi="Times New Roman" w:cs="Times New Roman"/>
          <w:sz w:val="24"/>
          <w:szCs w:val="24"/>
          <w:lang w:eastAsia="ru-RU"/>
        </w:rPr>
        <w:t xml:space="preserve"> что согласно правовой позиции, высказанной Конституционным Судом Российской Федерации в Постановлении от 29.03.2011 № 2-П, если применение мер тарифного регулирования предполагает возникновение разницы между утвержденным тарифом для определенной группы потребителей, например, населения, и утвержденным для другой группы  потребителей экономически обоснованным тарифом, отражающим реальные затраты </w:t>
      </w:r>
      <w:proofErr w:type="spellStart"/>
      <w:r w:rsidRPr="008577CC">
        <w:rPr>
          <w:rFonts w:ascii="Times New Roman" w:eastAsia="Times New Roman" w:hAnsi="Times New Roman" w:cs="Times New Roman"/>
          <w:sz w:val="24"/>
          <w:szCs w:val="24"/>
          <w:lang w:eastAsia="ru-RU"/>
        </w:rPr>
        <w:t>ресурсоснабжающей</w:t>
      </w:r>
      <w:proofErr w:type="spellEnd"/>
      <w:r w:rsidRPr="008577CC">
        <w:rPr>
          <w:rFonts w:ascii="Times New Roman" w:eastAsia="Times New Roman" w:hAnsi="Times New Roman" w:cs="Times New Roman"/>
          <w:sz w:val="24"/>
          <w:szCs w:val="24"/>
          <w:lang w:eastAsia="ru-RU"/>
        </w:rPr>
        <w:t xml:space="preserve"> организации на производство соответствующего ресурса (далее - </w:t>
      </w:r>
      <w:proofErr w:type="spellStart"/>
      <w:r w:rsidRPr="008577CC">
        <w:rPr>
          <w:rFonts w:ascii="Times New Roman" w:eastAsia="Times New Roman" w:hAnsi="Times New Roman" w:cs="Times New Roman"/>
          <w:sz w:val="24"/>
          <w:szCs w:val="24"/>
          <w:lang w:eastAsia="ru-RU"/>
        </w:rPr>
        <w:t>межтарифная</w:t>
      </w:r>
      <w:proofErr w:type="spellEnd"/>
      <w:r w:rsidRPr="008577CC">
        <w:rPr>
          <w:rFonts w:ascii="Times New Roman" w:eastAsia="Times New Roman" w:hAnsi="Times New Roman" w:cs="Times New Roman"/>
          <w:sz w:val="24"/>
          <w:szCs w:val="24"/>
          <w:lang w:eastAsia="ru-RU"/>
        </w:rPr>
        <w:t xml:space="preserve"> разница), предполагается возмещение в таких случаях этой организации понесенных ею экономических потерь. Возникновение </w:t>
      </w:r>
      <w:proofErr w:type="spellStart"/>
      <w:r w:rsidRPr="008577CC">
        <w:rPr>
          <w:rFonts w:ascii="Times New Roman" w:eastAsia="Times New Roman" w:hAnsi="Times New Roman" w:cs="Times New Roman"/>
          <w:sz w:val="24"/>
          <w:szCs w:val="24"/>
          <w:lang w:eastAsia="ru-RU"/>
        </w:rPr>
        <w:t>межтарифной</w:t>
      </w:r>
      <w:proofErr w:type="spellEnd"/>
      <w:r w:rsidRPr="008577CC">
        <w:rPr>
          <w:rFonts w:ascii="Times New Roman" w:eastAsia="Times New Roman" w:hAnsi="Times New Roman" w:cs="Times New Roman"/>
          <w:sz w:val="24"/>
          <w:szCs w:val="24"/>
          <w:lang w:eastAsia="ru-RU"/>
        </w:rPr>
        <w:t xml:space="preserve"> разницы служит прямым следствием реализации полномочий по государственному регулированию цен (тарифов), поэтому субъектом, обязанным возместить </w:t>
      </w:r>
      <w:proofErr w:type="spellStart"/>
      <w:r w:rsidRPr="008577CC">
        <w:rPr>
          <w:rFonts w:ascii="Times New Roman" w:eastAsia="Times New Roman" w:hAnsi="Times New Roman" w:cs="Times New Roman"/>
          <w:sz w:val="24"/>
          <w:szCs w:val="24"/>
          <w:lang w:eastAsia="ru-RU"/>
        </w:rPr>
        <w:t>ресурсоснабжающей</w:t>
      </w:r>
      <w:proofErr w:type="spellEnd"/>
      <w:r w:rsidRPr="008577CC">
        <w:rPr>
          <w:rFonts w:ascii="Times New Roman" w:eastAsia="Times New Roman" w:hAnsi="Times New Roman" w:cs="Times New Roman"/>
          <w:sz w:val="24"/>
          <w:szCs w:val="24"/>
          <w:lang w:eastAsia="ru-RU"/>
        </w:rPr>
        <w:t xml:space="preserve"> организации расходы, обусловленные установлением тарифа в размере ниже экономически обоснованного, должно быть то публично-правовое образование, уполномоченным органом которого было принято соответствующее тарифное решение.</w:t>
      </w:r>
    </w:p>
    <w:p w:rsidR="008577CC" w:rsidRPr="007875E5" w:rsidRDefault="008577CC" w:rsidP="007875E5">
      <w:pPr>
        <w:tabs>
          <w:tab w:val="left" w:pos="709"/>
          <w:tab w:val="left" w:pos="993"/>
        </w:tabs>
        <w:spacing w:after="0" w:line="240" w:lineRule="auto"/>
        <w:ind w:left="-142" w:firstLine="567"/>
        <w:jc w:val="both"/>
        <w:rPr>
          <w:rFonts w:ascii="Times New Roman" w:eastAsia="Calibri" w:hAnsi="Times New Roman" w:cs="Times New Roman"/>
          <w:b/>
          <w:sz w:val="24"/>
          <w:szCs w:val="24"/>
        </w:rPr>
      </w:pPr>
    </w:p>
    <w:p w:rsidR="00590F1E" w:rsidRDefault="00590F1E" w:rsidP="007875E5">
      <w:pPr>
        <w:tabs>
          <w:tab w:val="left" w:pos="709"/>
        </w:tabs>
        <w:spacing w:after="0" w:line="240" w:lineRule="auto"/>
        <w:jc w:val="both"/>
        <w:rPr>
          <w:rFonts w:ascii="Times New Roman" w:eastAsia="Calibri" w:hAnsi="Times New Roman" w:cs="Times New Roman"/>
          <w:b/>
          <w:sz w:val="24"/>
          <w:szCs w:val="24"/>
        </w:rPr>
      </w:pPr>
    </w:p>
    <w:p w:rsidR="007875E5" w:rsidRPr="007875E5" w:rsidRDefault="007875E5"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lastRenderedPageBreak/>
        <w:t>Отдел контрактной службы администрации г. Чебаркуль:</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Вышло Постановление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При каких условиях закупки можно применять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701939" w:rsidRPr="007875E5" w:rsidRDefault="00701939" w:rsidP="007875E5">
      <w:pPr>
        <w:spacing w:after="0" w:line="240" w:lineRule="auto"/>
        <w:ind w:firstLine="425"/>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По вопросу обоснования невозможности </w:t>
      </w:r>
      <w:proofErr w:type="gramStart"/>
      <w:r w:rsidRPr="007875E5">
        <w:rPr>
          <w:rFonts w:ascii="Times New Roman" w:eastAsia="Times New Roman" w:hAnsi="Times New Roman" w:cs="Times New Roman"/>
          <w:color w:val="000000"/>
          <w:sz w:val="24"/>
          <w:szCs w:val="24"/>
        </w:rPr>
        <w:t>соблюдения</w:t>
      </w:r>
      <w:proofErr w:type="gramEnd"/>
      <w:r w:rsidRPr="007875E5">
        <w:rPr>
          <w:rFonts w:ascii="Times New Roman" w:eastAsia="Times New Roman" w:hAnsi="Times New Roman" w:cs="Times New Roman"/>
          <w:color w:val="000000"/>
          <w:sz w:val="24"/>
          <w:szCs w:val="24"/>
        </w:rPr>
        <w:t xml:space="preserve"> предусмотренного Постановлением Правительства РФ от 10.07.2019 №878 ограничения на допуск радиоэлектронной продукции, происходящей из иностранных государств, сообщаем следующее.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 В соответствии с пунктами 4, 5 Постановления Правительства РФ от 10.07.2019 №878 ограничение не устанавливается, если в реестре: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нет продукции с необходимыми функциями;</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есть продукция с требуемыми функциями, но по своим характеристикам она не подходит заказчику.</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В таких случаях заказчику </w:t>
      </w:r>
      <w:r w:rsidRPr="007875E5">
        <w:rPr>
          <w:rFonts w:ascii="Times New Roman" w:eastAsia="Times New Roman" w:hAnsi="Times New Roman" w:cs="Times New Roman"/>
          <w:sz w:val="24"/>
          <w:szCs w:val="24"/>
        </w:rPr>
        <w:t>необходимо обосновать</w:t>
      </w:r>
      <w:r w:rsidRPr="007875E5">
        <w:rPr>
          <w:rFonts w:ascii="Times New Roman" w:eastAsia="Times New Roman" w:hAnsi="Times New Roman" w:cs="Times New Roman"/>
          <w:color w:val="000000"/>
          <w:sz w:val="24"/>
          <w:szCs w:val="24"/>
        </w:rPr>
        <w:t xml:space="preserve"> невозможность соблюдения ограничения на допуск радиоэлектронной продукции. Данное обоснование размещается в единой информационной системе </w:t>
      </w:r>
      <w:r w:rsidRPr="007875E5">
        <w:rPr>
          <w:rFonts w:ascii="Times New Roman" w:eastAsia="Times New Roman" w:hAnsi="Times New Roman" w:cs="Times New Roman"/>
          <w:sz w:val="24"/>
          <w:szCs w:val="24"/>
        </w:rPr>
        <w:t>одновременно</w:t>
      </w:r>
      <w:r w:rsidRPr="007875E5">
        <w:rPr>
          <w:rFonts w:ascii="Times New Roman" w:eastAsia="Times New Roman" w:hAnsi="Times New Roman" w:cs="Times New Roman"/>
          <w:color w:val="000000"/>
          <w:sz w:val="24"/>
          <w:szCs w:val="24"/>
        </w:rPr>
        <w:t xml:space="preserve"> с размещением извещения о закупке. Порядок подготовки обоснования невозможности соблюдения ограничения на допуск радиоэлектронной продукции, происходящей из иностранных государств, указан в Постановлении Правительства РФ от 10.07.2019 № 878.</w:t>
      </w:r>
    </w:p>
    <w:p w:rsidR="00701939" w:rsidRPr="007875E5" w:rsidRDefault="00701939"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Генеральный директор ООО «</w:t>
      </w:r>
      <w:proofErr w:type="spellStart"/>
      <w:r w:rsidRPr="007875E5">
        <w:rPr>
          <w:rFonts w:ascii="Times New Roman" w:hAnsi="Times New Roman" w:cs="Times New Roman"/>
          <w:b/>
          <w:sz w:val="24"/>
          <w:szCs w:val="24"/>
        </w:rPr>
        <w:t>Уфалейхлебзавод</w:t>
      </w:r>
      <w:proofErr w:type="spellEnd"/>
      <w:r w:rsidRPr="007875E5">
        <w:rPr>
          <w:rFonts w:ascii="Times New Roman" w:hAnsi="Times New Roman" w:cs="Times New Roman"/>
          <w:b/>
          <w:sz w:val="24"/>
          <w:szCs w:val="24"/>
        </w:rPr>
        <w:t xml:space="preserve">» Е.Б. </w:t>
      </w:r>
      <w:proofErr w:type="spellStart"/>
      <w:r w:rsidRPr="007875E5">
        <w:rPr>
          <w:rFonts w:ascii="Times New Roman" w:hAnsi="Times New Roman" w:cs="Times New Roman"/>
          <w:b/>
          <w:sz w:val="24"/>
          <w:szCs w:val="24"/>
        </w:rPr>
        <w:t>Могаляс</w:t>
      </w:r>
      <w:proofErr w:type="spellEnd"/>
      <w:r w:rsidRPr="007875E5">
        <w:rPr>
          <w:rFonts w:ascii="Times New Roman" w:hAnsi="Times New Roman" w:cs="Times New Roman"/>
          <w:b/>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ООО «</w:t>
      </w:r>
      <w:proofErr w:type="spellStart"/>
      <w:r w:rsidRPr="007875E5">
        <w:rPr>
          <w:rFonts w:ascii="Times New Roman" w:hAnsi="Times New Roman" w:cs="Times New Roman"/>
          <w:b/>
          <w:sz w:val="24"/>
          <w:szCs w:val="24"/>
        </w:rPr>
        <w:t>Уфалейхлебзавод</w:t>
      </w:r>
      <w:proofErr w:type="spellEnd"/>
      <w:r w:rsidRPr="007875E5">
        <w:rPr>
          <w:rFonts w:ascii="Times New Roman" w:hAnsi="Times New Roman" w:cs="Times New Roman"/>
          <w:b/>
          <w:sz w:val="24"/>
          <w:szCs w:val="24"/>
        </w:rPr>
        <w:t xml:space="preserve">» - единственный хлебозавод в городе Верхний Уфалей. Численность работающих 65 человек, большинство из них - женщины. Мы выпускаем более 50 наименований </w:t>
      </w:r>
      <w:proofErr w:type="spellStart"/>
      <w:proofErr w:type="gramStart"/>
      <w:r w:rsidRPr="007875E5">
        <w:rPr>
          <w:rFonts w:ascii="Times New Roman" w:hAnsi="Times New Roman" w:cs="Times New Roman"/>
          <w:b/>
          <w:sz w:val="24"/>
          <w:szCs w:val="24"/>
        </w:rPr>
        <w:t>хлебо</w:t>
      </w:r>
      <w:proofErr w:type="spellEnd"/>
      <w:r w:rsidRPr="007875E5">
        <w:rPr>
          <w:rFonts w:ascii="Times New Roman" w:hAnsi="Times New Roman" w:cs="Times New Roman"/>
          <w:b/>
          <w:sz w:val="24"/>
          <w:szCs w:val="24"/>
        </w:rPr>
        <w:t>-булочной</w:t>
      </w:r>
      <w:proofErr w:type="gramEnd"/>
      <w:r w:rsidRPr="007875E5">
        <w:rPr>
          <w:rFonts w:ascii="Times New Roman" w:hAnsi="Times New Roman" w:cs="Times New Roman"/>
          <w:b/>
          <w:sz w:val="24"/>
          <w:szCs w:val="24"/>
        </w:rPr>
        <w:t xml:space="preserve"> и кондитерской продукции. На всю продукцию имеются декларации соответствия.</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Хотим попросить Вашей помощи в решении следующего вопроса. Такие торговые сети, как «</w:t>
      </w:r>
      <w:proofErr w:type="spellStart"/>
      <w:r w:rsidRPr="007875E5">
        <w:rPr>
          <w:rFonts w:ascii="Times New Roman" w:hAnsi="Times New Roman" w:cs="Times New Roman"/>
          <w:b/>
          <w:sz w:val="24"/>
          <w:szCs w:val="24"/>
        </w:rPr>
        <w:t>Дикси</w:t>
      </w:r>
      <w:proofErr w:type="spellEnd"/>
      <w:r w:rsidRPr="007875E5">
        <w:rPr>
          <w:rFonts w:ascii="Times New Roman" w:hAnsi="Times New Roman" w:cs="Times New Roman"/>
          <w:b/>
          <w:sz w:val="24"/>
          <w:szCs w:val="24"/>
        </w:rPr>
        <w:t>» и «Магнит» отказываются работать с нами, ссылаясь на высокие цены, разговаривая только по телефону, поэтому переписку предоставить не можем.</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Просим рассмотреть возможность присутствия нашей продукции в торговых сетях «</w:t>
      </w:r>
      <w:proofErr w:type="spellStart"/>
      <w:r w:rsidRPr="007875E5">
        <w:rPr>
          <w:rFonts w:ascii="Times New Roman" w:hAnsi="Times New Roman" w:cs="Times New Roman"/>
          <w:b/>
          <w:sz w:val="24"/>
          <w:szCs w:val="24"/>
        </w:rPr>
        <w:t>Дикси</w:t>
      </w:r>
      <w:proofErr w:type="spellEnd"/>
      <w:r w:rsidRPr="007875E5">
        <w:rPr>
          <w:rFonts w:ascii="Times New Roman" w:hAnsi="Times New Roman" w:cs="Times New Roman"/>
          <w:b/>
          <w:sz w:val="24"/>
          <w:szCs w:val="24"/>
        </w:rPr>
        <w:t xml:space="preserve">» и «Магнит», расположенных на территории </w:t>
      </w:r>
      <w:proofErr w:type="spellStart"/>
      <w:r w:rsidRPr="007875E5">
        <w:rPr>
          <w:rFonts w:ascii="Times New Roman" w:hAnsi="Times New Roman" w:cs="Times New Roman"/>
          <w:b/>
          <w:sz w:val="24"/>
          <w:szCs w:val="24"/>
        </w:rPr>
        <w:t>Верхнеуфалейского</w:t>
      </w:r>
      <w:proofErr w:type="spellEnd"/>
      <w:r w:rsidRPr="007875E5">
        <w:rPr>
          <w:rFonts w:ascii="Times New Roman" w:hAnsi="Times New Roman" w:cs="Times New Roman"/>
          <w:b/>
          <w:sz w:val="24"/>
          <w:szCs w:val="24"/>
        </w:rPr>
        <w:t xml:space="preserve"> городского округа и близлежащих территорий.</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Законом о торговле предусмотрена обязанность торговой сети по размещению на официальном сайте – критериев отбора поставщиков.</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Поэтому, первое, что должен сделать поставщик, желающий заключить договор поставки с торговой сетью – это ознакомиться с указанными критериями отбора поставщиков.</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Также, необходимо ознакомиться с проектом договора, который в федеральных торговых сетях типовой и размещен на официальном сайте торговой сети и с регламентом (внутренним документом торговой сети) по заключения договора поставки.</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Ознакомившись с процедурой рассмотрения коммерческого предложения, поставщику необходимо направить свое коммерческое предложение в строгом соответствии с требованиями торговой сети.</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По итогам рассмотрения коммерческого предложения, в адрес поставщика направляется согласие на оферту поставщика или отказ в заключение договора поставки. Регламентом работы некоторых торговых сетей предусмотрено вместе с отказом в заключение договора поставки указывать причины отказа.</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Челябинское УФАС России обращает внимание, что необоснованный отказ торговой сети от заключения договора поставки содержит в действиях торговых сетей признаки нарушения статьи 13 Закона о торговле, в том числе создание препятствия входа на рынок или создание дискриминационных условий.</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lastRenderedPageBreak/>
        <w:tab/>
        <w:t>Челябинское УФАС России обращает внимание на то, что торговым сетям запрещено навязывать поставщикам невыгодные условия работы.</w:t>
      </w:r>
    </w:p>
    <w:p w:rsidR="009F7400" w:rsidRPr="007875E5" w:rsidRDefault="009F7400"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ab/>
        <w:t>Обо всех нарушениях торговыми сетями Закона о торговле, вы можете сообщить в адрес Челябинского УФАС России, направив заявление с приложением подтверждающих документом (протокола разногласий, переписки и т.д.).</w:t>
      </w:r>
    </w:p>
    <w:p w:rsidR="009F7400" w:rsidRPr="007875E5" w:rsidRDefault="009F7400"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Анастасия </w:t>
      </w:r>
      <w:proofErr w:type="spellStart"/>
      <w:r w:rsidRPr="007875E5">
        <w:rPr>
          <w:rFonts w:ascii="Times New Roman" w:hAnsi="Times New Roman" w:cs="Times New Roman"/>
          <w:b/>
          <w:sz w:val="24"/>
          <w:szCs w:val="24"/>
        </w:rPr>
        <w:t>Пальцер</w:t>
      </w:r>
      <w:proofErr w:type="spellEnd"/>
      <w:r w:rsidRPr="007875E5">
        <w:rPr>
          <w:rFonts w:ascii="Times New Roman" w:hAnsi="Times New Roman" w:cs="Times New Roman"/>
          <w:b/>
          <w:sz w:val="24"/>
          <w:szCs w:val="24"/>
        </w:rPr>
        <w:t>, «</w:t>
      </w:r>
      <w:proofErr w:type="spellStart"/>
      <w:r w:rsidRPr="007875E5">
        <w:rPr>
          <w:rFonts w:ascii="Times New Roman" w:hAnsi="Times New Roman" w:cs="Times New Roman"/>
          <w:b/>
          <w:sz w:val="24"/>
          <w:szCs w:val="24"/>
        </w:rPr>
        <w:t>Facebook</w:t>
      </w:r>
      <w:proofErr w:type="spellEnd"/>
      <w:r w:rsidRPr="007875E5">
        <w:rPr>
          <w:rFonts w:ascii="Times New Roman" w:hAnsi="Times New Roman" w:cs="Times New Roman"/>
          <w:b/>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Поставщик газа - монополист в </w:t>
      </w:r>
      <w:proofErr w:type="spellStart"/>
      <w:r w:rsidRPr="007875E5">
        <w:rPr>
          <w:rFonts w:ascii="Times New Roman" w:hAnsi="Times New Roman" w:cs="Times New Roman"/>
          <w:sz w:val="24"/>
          <w:szCs w:val="24"/>
        </w:rPr>
        <w:t>Аргаяшском</w:t>
      </w:r>
      <w:proofErr w:type="spellEnd"/>
      <w:r w:rsidRPr="007875E5">
        <w:rPr>
          <w:rFonts w:ascii="Times New Roman" w:hAnsi="Times New Roman" w:cs="Times New Roman"/>
          <w:sz w:val="24"/>
          <w:szCs w:val="24"/>
        </w:rPr>
        <w:t xml:space="preserve"> районе выставляет услуги по обслуживанию сети дополнительными актами. Можно ли оспорить суммы актов и как?</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Челябинское УФАС России сообщает, что рынок выполнения работ по техническому обслуживанию и ремонту газового оборудования, сетей является конкурентным, указанные работы выполняются многими хозяйствующими субъектами, ни один из которых не занимает доминирующее положение на данном товарном рынке. </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Следовательно, потребитель имеет право обратиться к любому хозяйствующему субъекту, выполняющему работы по техническому обслуживанию и ремонту газового оборудования, сетей, за заключением договора на выполнение работ по их техническому обслуживанию и ремонту.  </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Если же говорить о выполнении работ по техническому обслуживанию и ремонту внутридомового и (или) внутриквартирного газового оборудования, то следует отметить следующее. </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Обязанность заключения договора на выполнение работ по техническому обслуживанию и ремонту внутридомового и (или) внутриквартирного газового оборудования предусмотрена действующим законодательством.   </w:t>
      </w:r>
    </w:p>
    <w:p w:rsidR="00DB75DD" w:rsidRPr="007875E5" w:rsidRDefault="00DB75DD" w:rsidP="007875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 В некоторых районах Челябинской области хозяйствующие субъекты, выполняющие работы по техническому обслуживанию и ремонту внутридомового и (или) внутриквартирного газового оборудования, занимают доминирующее положение. Челябинским УФАС России неоднократно проводилось исследование данного рынка услуг, в том числе анализ цен, установленных за выполнения данных услуг. Нарушений при установлении цен за выполнение работ по техническому обслуживанию и ремонту внутридомового и (или) внутриквартирного газового оборудования не выявлено. Цены на указанные услуги сопоставимы с ценами, установленными в других регионах страны. </w:t>
      </w:r>
    </w:p>
    <w:p w:rsidR="00DB75DD" w:rsidRPr="007875E5" w:rsidRDefault="00DB75DD" w:rsidP="007875E5">
      <w:pPr>
        <w:spacing w:after="0" w:line="240" w:lineRule="auto"/>
        <w:ind w:firstLine="567"/>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t>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установлены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(далее – Постановление № 410).</w:t>
      </w:r>
    </w:p>
    <w:p w:rsidR="00DB75DD" w:rsidRPr="007875E5" w:rsidRDefault="00DB75DD" w:rsidP="007875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t>В силу пункта 40 Постановления № 410 цена договора на техническое обслуживание и ремонт внутридомового и (или) внутриквартирного газового оборудования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утвержденными Федеральной антимонопольной службой.</w:t>
      </w:r>
    </w:p>
    <w:p w:rsidR="00DB75DD" w:rsidRPr="007875E5" w:rsidRDefault="00DB75DD" w:rsidP="007875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t>В настоящее время действуют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 утвержденные Приказом ФСТ России от 27.12.2013 № 269-э/8 (далее – Методические рекомендации).</w:t>
      </w:r>
    </w:p>
    <w:p w:rsidR="00DB75DD" w:rsidRPr="007875E5" w:rsidRDefault="00DB75DD" w:rsidP="007875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t xml:space="preserve">Хозяйствующие субъекты, оказывающие услуги по техническому обслуживанию и ремонту газового оборудования, в том числе ремонту внутридомового и (или) внутриквартирного газового оборудования, могут руководствоваться Методическими рекомендациями в соответствии с пунктом 40 Постановления № 410. Методические рекомендации носят рекомендательный характер и не обязательны к применению. Хозяйствующие субъекты могут устанавливать цены за услуги самостоятельно в условиях рынка.    </w:t>
      </w:r>
    </w:p>
    <w:p w:rsidR="00DB75DD" w:rsidRPr="007875E5" w:rsidRDefault="00DB75DD" w:rsidP="007875E5">
      <w:pPr>
        <w:spacing w:after="0" w:line="240" w:lineRule="auto"/>
        <w:ind w:firstLine="567"/>
        <w:jc w:val="both"/>
        <w:rPr>
          <w:rFonts w:ascii="Times New Roman" w:hAnsi="Times New Roman" w:cs="Times New Roman"/>
          <w:sz w:val="24"/>
          <w:szCs w:val="24"/>
        </w:rPr>
      </w:pPr>
      <w:r w:rsidRPr="007875E5">
        <w:rPr>
          <w:rFonts w:ascii="Times New Roman" w:eastAsia="Times New Roman" w:hAnsi="Times New Roman" w:cs="Times New Roman"/>
          <w:sz w:val="24"/>
          <w:szCs w:val="24"/>
          <w:lang w:eastAsia="ru-RU"/>
        </w:rPr>
        <w:lastRenderedPageBreak/>
        <w:t xml:space="preserve">В случае несогласия с суммой по договору на выполнение работ по техническому обслуживанию и ремонту газового оборудования, сетей Вы вправе обратиться в суд с соответствующим заявлением.    </w:t>
      </w:r>
    </w:p>
    <w:p w:rsidR="00DB75DD" w:rsidRPr="007875E5" w:rsidRDefault="00DB75DD"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Виталий Смирнов, социальная сеть «Одноклассники»:</w:t>
      </w:r>
    </w:p>
    <w:p w:rsidR="00E47572"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Нужно проверить как проходит мусорная реформа. </w:t>
      </w:r>
    </w:p>
    <w:p w:rsidR="007875E5" w:rsidRDefault="007875E5" w:rsidP="007875E5">
      <w:pPr>
        <w:tabs>
          <w:tab w:val="left" w:pos="709"/>
        </w:tabs>
        <w:spacing w:after="0" w:line="240"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 xml:space="preserve">Иван Шибаев, </w:t>
      </w:r>
      <w:proofErr w:type="spellStart"/>
      <w:r>
        <w:rPr>
          <w:rFonts w:ascii="Times New Roman" w:hAnsi="Times New Roman" w:cs="Times New Roman"/>
          <w:b/>
          <w:sz w:val="24"/>
          <w:szCs w:val="24"/>
        </w:rPr>
        <w:t>Снежинск</w:t>
      </w:r>
      <w:proofErr w:type="spellEnd"/>
      <w:r>
        <w:rPr>
          <w:rFonts w:ascii="Times New Roman" w:hAnsi="Times New Roman" w:cs="Times New Roman"/>
          <w:b/>
          <w:sz w:val="24"/>
          <w:szCs w:val="24"/>
        </w:rPr>
        <w:t>:</w:t>
      </w:r>
    </w:p>
    <w:p w:rsidR="000C2561" w:rsidRPr="007875E5" w:rsidRDefault="000C2561"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Какую роль играет УФАС в ходе мусорной реформы?</w:t>
      </w:r>
    </w:p>
    <w:p w:rsidR="00D66845" w:rsidRPr="007875E5" w:rsidRDefault="00D66845" w:rsidP="007875E5">
      <w:pPr>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Федеральным законом от 26.07.2006 № 135-ФЗ «О защите конкуренции» (далее - Закон о защите конкуренции) устанавливаются организационные и правовые основы предупреждения и пресечения монополистической деятельности и недобросовестной конкуренции на товарных рынках в Российской Федерации, а также основания и порядок применения антимонопольными органами мер принуждения к хозяйствующим субъектам, допустившим нарушение антимонопольного законодательства. </w:t>
      </w:r>
    </w:p>
    <w:p w:rsidR="00D66845" w:rsidRPr="007875E5" w:rsidRDefault="00D66845" w:rsidP="007875E5">
      <w:pPr>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Челябинское УФАС России, реализуя свои полномочия в целях защиты конкуренции, в том числе пресечения и предупреждения монополистической деятельности, возбуждает и рассматривает дела о нарушениях антимонопольного законодательства и в случае установления факта нарушения хозяйствующим субъектом антимонопольного законодательства привлекает данного хозяйствующего субъекта к административной ответственности и выдает обязательные для исполнения предписания.</w:t>
      </w:r>
    </w:p>
    <w:p w:rsidR="00D66845" w:rsidRPr="007875E5" w:rsidRDefault="00D66845" w:rsidP="007875E5">
      <w:pPr>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Таким образом, антимонопольный орган в рамках своей компетенции рассматривает действия органов власти и региональных операторов по обращению с твердыми коммунальными отходами на предмет наличия (отсутствия) признаков нарушения антимонопольного законодательства при реализации мусорной реформы.</w:t>
      </w:r>
    </w:p>
    <w:p w:rsidR="00D66845" w:rsidRPr="007875E5" w:rsidRDefault="00D66845" w:rsidP="007875E5">
      <w:pPr>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Так, в настоящее время Челябинским УФАС России рассматриваются три дела в отношении регионального оператора – ООО «Центр коммунального сервиса», по признакам нарушения антимонопольного законодательства, выразившимся:</w:t>
      </w:r>
    </w:p>
    <w:p w:rsidR="00D66845" w:rsidRPr="007875E5" w:rsidRDefault="00D66845" w:rsidP="007875E5">
      <w:pPr>
        <w:widowControl w:val="0"/>
        <w:numPr>
          <w:ilvl w:val="0"/>
          <w:numId w:val="1"/>
        </w:numPr>
        <w:suppressAutoHyphens/>
        <w:spacing w:after="0" w:line="240" w:lineRule="auto"/>
        <w:jc w:val="both"/>
        <w:textAlignment w:val="baseline"/>
        <w:rPr>
          <w:rFonts w:ascii="Times New Roman" w:hAnsi="Times New Roman" w:cs="Times New Roman"/>
          <w:color w:val="000000"/>
          <w:sz w:val="24"/>
          <w:szCs w:val="24"/>
        </w:rPr>
      </w:pPr>
      <w:r w:rsidRPr="007875E5">
        <w:rPr>
          <w:rFonts w:ascii="Times New Roman" w:hAnsi="Times New Roman" w:cs="Times New Roman"/>
          <w:color w:val="000000"/>
          <w:sz w:val="24"/>
          <w:szCs w:val="24"/>
        </w:rPr>
        <w:t>в уклонении от заключения договора на обработку (сортировку) ТКО;</w:t>
      </w:r>
    </w:p>
    <w:p w:rsidR="00D66845" w:rsidRPr="007875E5" w:rsidRDefault="00D66845" w:rsidP="007875E5">
      <w:pPr>
        <w:widowControl w:val="0"/>
        <w:numPr>
          <w:ilvl w:val="0"/>
          <w:numId w:val="1"/>
        </w:numPr>
        <w:suppressAutoHyphens/>
        <w:spacing w:after="0" w:line="240" w:lineRule="auto"/>
        <w:ind w:left="0" w:firstLine="709"/>
        <w:jc w:val="both"/>
        <w:textAlignment w:val="baseline"/>
        <w:rPr>
          <w:rFonts w:ascii="Times New Roman" w:hAnsi="Times New Roman" w:cs="Times New Roman"/>
          <w:color w:val="000000"/>
          <w:sz w:val="24"/>
          <w:szCs w:val="24"/>
        </w:rPr>
      </w:pPr>
      <w:r w:rsidRPr="007875E5">
        <w:rPr>
          <w:rFonts w:ascii="Times New Roman" w:eastAsia="Times New Roman" w:hAnsi="Times New Roman" w:cs="Times New Roman"/>
          <w:sz w:val="24"/>
          <w:szCs w:val="24"/>
          <w:lang w:eastAsia="ar-SA"/>
        </w:rPr>
        <w:t>в</w:t>
      </w:r>
      <w:r w:rsidRPr="007875E5">
        <w:rPr>
          <w:rFonts w:ascii="Times New Roman" w:hAnsi="Times New Roman" w:cs="Times New Roman"/>
          <w:color w:val="000000"/>
          <w:sz w:val="24"/>
          <w:szCs w:val="24"/>
        </w:rPr>
        <w:t xml:space="preserve"> отказе от вывоза ТКО, образовавшихся от уборки придомовых территорий;</w:t>
      </w:r>
    </w:p>
    <w:p w:rsidR="00D66845" w:rsidRPr="007875E5" w:rsidRDefault="00D66845" w:rsidP="007875E5">
      <w:pPr>
        <w:widowControl w:val="0"/>
        <w:numPr>
          <w:ilvl w:val="0"/>
          <w:numId w:val="1"/>
        </w:numPr>
        <w:suppressAutoHyphens/>
        <w:spacing w:after="0" w:line="240" w:lineRule="auto"/>
        <w:ind w:left="0" w:firstLine="709"/>
        <w:jc w:val="both"/>
        <w:textAlignment w:val="baseline"/>
        <w:rPr>
          <w:rFonts w:ascii="Times New Roman" w:hAnsi="Times New Roman" w:cs="Times New Roman"/>
          <w:color w:val="000000"/>
          <w:sz w:val="24"/>
          <w:szCs w:val="24"/>
        </w:rPr>
      </w:pPr>
      <w:r w:rsidRPr="007875E5">
        <w:rPr>
          <w:rFonts w:ascii="Times New Roman" w:hAnsi="Times New Roman" w:cs="Times New Roman"/>
          <w:color w:val="000000"/>
          <w:sz w:val="24"/>
          <w:szCs w:val="24"/>
        </w:rPr>
        <w:t>в отказе от вывоза ТКО из контейнеров, расположенных в мусороприемных камерах.</w:t>
      </w:r>
    </w:p>
    <w:p w:rsidR="00D66845" w:rsidRPr="007875E5" w:rsidRDefault="00D66845" w:rsidP="007875E5">
      <w:pPr>
        <w:spacing w:after="0" w:line="240" w:lineRule="auto"/>
        <w:ind w:left="709"/>
        <w:jc w:val="both"/>
        <w:rPr>
          <w:rFonts w:ascii="Times New Roman" w:hAnsi="Times New Roman" w:cs="Times New Roman"/>
          <w:color w:val="000000"/>
          <w:sz w:val="24"/>
          <w:szCs w:val="24"/>
        </w:rPr>
      </w:pPr>
      <w:r w:rsidRPr="007875E5">
        <w:rPr>
          <w:rFonts w:ascii="Times New Roman" w:hAnsi="Times New Roman" w:cs="Times New Roman"/>
          <w:color w:val="000000"/>
          <w:sz w:val="24"/>
          <w:szCs w:val="24"/>
        </w:rPr>
        <w:t>Решения по указанным делам на данный момент не приняты.</w:t>
      </w:r>
    </w:p>
    <w:p w:rsidR="00D66845" w:rsidRPr="007875E5" w:rsidRDefault="00D66845" w:rsidP="007875E5">
      <w:pPr>
        <w:spacing w:after="0" w:line="240" w:lineRule="auto"/>
        <w:ind w:firstLine="709"/>
        <w:jc w:val="both"/>
        <w:rPr>
          <w:rFonts w:ascii="Times New Roman" w:hAnsi="Times New Roman" w:cs="Times New Roman"/>
          <w:color w:val="000000"/>
          <w:sz w:val="24"/>
          <w:szCs w:val="24"/>
        </w:rPr>
      </w:pPr>
      <w:r w:rsidRPr="007875E5">
        <w:rPr>
          <w:rFonts w:ascii="Times New Roman" w:hAnsi="Times New Roman" w:cs="Times New Roman"/>
          <w:color w:val="000000"/>
          <w:sz w:val="24"/>
          <w:szCs w:val="24"/>
        </w:rPr>
        <w:t xml:space="preserve">Кроме того, ранее антимонопольным органом выдавались предупреждения ООО «Центр коммунального сервиса», в соответствии с которыми Обществу надлежало самостоятельно получить сведения о количестве собственников жилых помещений, постоянно и временно проживающих граждан в жилых помещениях, расположенных в многоквартирных домах и жилых домах на территории Челябинского и </w:t>
      </w:r>
      <w:proofErr w:type="spellStart"/>
      <w:r w:rsidRPr="007875E5">
        <w:rPr>
          <w:rFonts w:ascii="Times New Roman" w:hAnsi="Times New Roman" w:cs="Times New Roman"/>
          <w:color w:val="000000"/>
          <w:sz w:val="24"/>
          <w:szCs w:val="24"/>
        </w:rPr>
        <w:t>Карабашского</w:t>
      </w:r>
      <w:proofErr w:type="spellEnd"/>
      <w:r w:rsidRPr="007875E5">
        <w:rPr>
          <w:rFonts w:ascii="Times New Roman" w:hAnsi="Times New Roman" w:cs="Times New Roman"/>
          <w:color w:val="000000"/>
          <w:sz w:val="24"/>
          <w:szCs w:val="24"/>
        </w:rPr>
        <w:t xml:space="preserve"> кластеров.</w:t>
      </w:r>
    </w:p>
    <w:p w:rsidR="00D66845" w:rsidRPr="007875E5" w:rsidRDefault="00D66845" w:rsidP="007875E5">
      <w:pPr>
        <w:spacing w:after="0" w:line="240" w:lineRule="auto"/>
        <w:ind w:firstLine="709"/>
        <w:jc w:val="both"/>
        <w:rPr>
          <w:rFonts w:ascii="Times New Roman" w:hAnsi="Times New Roman" w:cs="Times New Roman"/>
          <w:color w:val="000000"/>
          <w:sz w:val="24"/>
          <w:szCs w:val="24"/>
        </w:rPr>
      </w:pPr>
      <w:r w:rsidRPr="007875E5">
        <w:rPr>
          <w:rFonts w:ascii="Times New Roman" w:hAnsi="Times New Roman" w:cs="Times New Roman"/>
          <w:color w:val="000000"/>
          <w:sz w:val="24"/>
          <w:szCs w:val="24"/>
        </w:rPr>
        <w:t>Указанные предупреждения исполнены.</w:t>
      </w:r>
    </w:p>
    <w:p w:rsidR="00D66845" w:rsidRPr="007875E5" w:rsidRDefault="00D66845" w:rsidP="007875E5">
      <w:pPr>
        <w:spacing w:after="0" w:line="240" w:lineRule="auto"/>
        <w:ind w:firstLine="709"/>
        <w:jc w:val="both"/>
        <w:rPr>
          <w:rFonts w:ascii="Times New Roman" w:hAnsi="Times New Roman" w:cs="Times New Roman"/>
          <w:color w:val="000000"/>
          <w:sz w:val="24"/>
          <w:szCs w:val="24"/>
        </w:rPr>
      </w:pPr>
      <w:r w:rsidRPr="007875E5">
        <w:rPr>
          <w:rFonts w:ascii="Times New Roman" w:hAnsi="Times New Roman" w:cs="Times New Roman"/>
          <w:color w:val="000000"/>
          <w:sz w:val="24"/>
          <w:szCs w:val="24"/>
        </w:rPr>
        <w:t>Также в настоящее время Челябинским УФАС России рассматривается дело в отношении Правительства Челябинской области, Министерства экологии Челябинской области, Администрации г. Челябинска, МУП «</w:t>
      </w:r>
      <w:proofErr w:type="spellStart"/>
      <w:r w:rsidRPr="007875E5">
        <w:rPr>
          <w:rFonts w:ascii="Times New Roman" w:hAnsi="Times New Roman" w:cs="Times New Roman"/>
          <w:color w:val="000000"/>
          <w:sz w:val="24"/>
          <w:szCs w:val="24"/>
        </w:rPr>
        <w:t>ГорЭкоЦентр</w:t>
      </w:r>
      <w:proofErr w:type="spellEnd"/>
      <w:r w:rsidRPr="007875E5">
        <w:rPr>
          <w:rFonts w:ascii="Times New Roman" w:hAnsi="Times New Roman" w:cs="Times New Roman"/>
          <w:color w:val="000000"/>
          <w:sz w:val="24"/>
          <w:szCs w:val="24"/>
        </w:rPr>
        <w:t>», ООО «Полигон ТБО», ООО «ЦКС» по признакам совершения согласованных действий и достижения указанными лицами соглашения, которое могло привести к ограничению, устранению конкуренции на товарных рынках в сфере обращения с ТКО, в том числе к устранению с рынка оказания услуг по транспортированию ТКО отдельных хозяйствующих субъектов, а также к разделу товарного рынка по размещению твердых коммунальных отходов по территориальному принципу.</w:t>
      </w:r>
    </w:p>
    <w:p w:rsidR="00E47572" w:rsidRPr="007875E5" w:rsidRDefault="00E47572" w:rsidP="007875E5">
      <w:pPr>
        <w:tabs>
          <w:tab w:val="left" w:pos="709"/>
        </w:tabs>
        <w:spacing w:after="0" w:line="240" w:lineRule="auto"/>
        <w:jc w:val="both"/>
        <w:rPr>
          <w:rFonts w:ascii="Times New Roman" w:hAnsi="Times New Roman" w:cs="Times New Roman"/>
          <w:sz w:val="24"/>
          <w:szCs w:val="24"/>
        </w:rPr>
      </w:pPr>
    </w:p>
    <w:p w:rsidR="00E47572" w:rsidRPr="007875E5" w:rsidRDefault="00E47572"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И реформа здравоохранения к врачам не попасть экстренно только через терапевта, а к терапевту талонов на недели вперёд нет. Так и вынуждают в платную клинику идти.</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bCs/>
          <w:sz w:val="24"/>
          <w:szCs w:val="24"/>
        </w:rPr>
        <w:t>В соответствии с пунктами 1, 4, 5</w:t>
      </w:r>
      <w:r w:rsidR="007875E5">
        <w:rPr>
          <w:rFonts w:ascii="Times New Roman" w:hAnsi="Times New Roman" w:cs="Times New Roman"/>
          <w:bCs/>
          <w:sz w:val="24"/>
          <w:szCs w:val="24"/>
        </w:rPr>
        <w:t xml:space="preserve"> частью 1 статьи 16 </w:t>
      </w:r>
      <w:r w:rsidRPr="007875E5">
        <w:rPr>
          <w:rFonts w:ascii="Times New Roman" w:hAnsi="Times New Roman" w:cs="Times New Roman"/>
          <w:bCs/>
          <w:sz w:val="24"/>
          <w:szCs w:val="24"/>
        </w:rPr>
        <w:t>Федерального закона от 29.11.2010 № 326-ФЗ «Об обязательном медицинском страховании в Российской Федерации» з</w:t>
      </w:r>
      <w:r w:rsidRPr="007875E5">
        <w:rPr>
          <w:rFonts w:ascii="Times New Roman" w:hAnsi="Times New Roman" w:cs="Times New Roman"/>
          <w:sz w:val="24"/>
          <w:szCs w:val="24"/>
        </w:rPr>
        <w:t>астрахованные лица имеют право на:</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lastRenderedPageBreak/>
        <w:t>- бесплатное оказание им медицинской помощи медицинскими организациями при наступлении страхового случая;</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выбор врача путем подачи заявления лично или через своего представителя на имя руководителя медицинской организации.</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xml:space="preserve">Рассмотрение вопросов, связанных с отсутствием талонов на прием к терапевту, не относится к компетенции антимонопольного органа, поскольку не связано с защитой конкуренции. </w:t>
      </w:r>
    </w:p>
    <w:p w:rsidR="00E47572" w:rsidRPr="007875E5" w:rsidRDefault="00E47572"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Поскольку выработка и реализация государственной политики в сфере здравоохранения области, направленной на повышение доступности и качества медицинской и лекарственной помощи для населения, является основной задачей Министерства здравоохранения Челябинской области, по заданному вопросу Вы вправе обратиться в указанный орган исполнительной власти Челябинской области (454091, город Челябинск, улица Кирова, 165, тел. +7 351 240</w:t>
      </w:r>
      <w:r w:rsidRPr="007875E5">
        <w:rPr>
          <w:rFonts w:ascii="Times New Roman" w:hAnsi="Times New Roman" w:cs="Times New Roman"/>
          <w:sz w:val="24"/>
          <w:szCs w:val="24"/>
        </w:rPr>
        <w:noBreakHyphen/>
        <w:t>22-22).</w:t>
      </w:r>
    </w:p>
    <w:p w:rsidR="00E47572" w:rsidRPr="007875E5" w:rsidRDefault="00E47572" w:rsidP="007875E5">
      <w:pPr>
        <w:tabs>
          <w:tab w:val="left" w:pos="709"/>
        </w:tabs>
        <w:spacing w:after="0" w:line="240" w:lineRule="auto"/>
        <w:ind w:left="-142" w:firstLine="567"/>
        <w:jc w:val="both"/>
        <w:rPr>
          <w:rFonts w:ascii="Times New Roman" w:hAnsi="Times New Roman" w:cs="Times New Roman"/>
          <w:b/>
          <w:sz w:val="24"/>
          <w:szCs w:val="24"/>
        </w:rPr>
      </w:pPr>
    </w:p>
    <w:p w:rsidR="00E47572" w:rsidRPr="007875E5" w:rsidRDefault="00E47572"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Надежда Пронина, социальная сеть «</w:t>
      </w:r>
      <w:proofErr w:type="spellStart"/>
      <w:r w:rsidRPr="007875E5">
        <w:rPr>
          <w:rFonts w:ascii="Times New Roman" w:hAnsi="Times New Roman" w:cs="Times New Roman"/>
          <w:b/>
          <w:sz w:val="24"/>
          <w:szCs w:val="24"/>
        </w:rPr>
        <w:t>ВКонтакте</w:t>
      </w:r>
      <w:proofErr w:type="spellEnd"/>
      <w:r w:rsidRPr="007875E5">
        <w:rPr>
          <w:rFonts w:ascii="Times New Roman" w:hAnsi="Times New Roman" w:cs="Times New Roman"/>
          <w:b/>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Если существует антимонопольная служба, то должна ли она регулировать количество пятерочек, магнитов и прочих магазинов в области? Они зажимают малый бизнес в окраине города, жить не дают совсем. Зачем ставить гипермаркет в поселке с 1000 жителей? </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В силу части 1 статьи 14 Закона о торговле хозяйствующий субъект, который осуществляет розничную торговлю продовольственными товарами посредством организации торговой сети (далее - торговая сеть)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Сделка, совершенная с нарушением предусмотренных частью 1 указанной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(часть 2 статьи 14 Закона о торговле).</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При этом превышение торговой сетью двадцатипятипроцентной доли от объема всех реализованных продовольственных товаров в денежном выражении за предыдущий финансовый год в границах соответствующего административно-территориального образования само по себе не является нарушением антимонопольного законодательства и само по себе не влечет обязанности торговой сети принимать меры по ее снижению, в том числе, например, путем закрытия приобретенной или арендованной до такого повышения площади торговых объектов, расторжения договоров аренды, сокращения объема предлагаемых к реализации продовольственных товаров.</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В целях реализации статьи 14 Закона о торговле Постановлением Правительства РФ от 04.05.2010 № 305 «Об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 (далее – Постановление № 305) утверждена методика расчета объема всех продовольственных товаров, реализованных в границах субъекта Российской Федерации, в том </w:t>
      </w:r>
      <w:r w:rsidRPr="007875E5">
        <w:rPr>
          <w:rFonts w:ascii="Times New Roman" w:hAnsi="Times New Roman" w:cs="Times New Roman"/>
          <w:sz w:val="24"/>
          <w:szCs w:val="24"/>
        </w:rPr>
        <w:lastRenderedPageBreak/>
        <w:t>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(далее – Методика).</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 Челябинское УФАС России ежегодно проводит обзор рынка розничной реализации продовольственных товаров, рассчитывает доли торговых сетей на указанном рынке в разрезе муниципальных образований Челябинской области по указанной выше Методике. </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При этом, Челябинское УФАС России обращает Ваше внимание на тот факт, что доля на рынке розничной реализации продовольственных товаров рассчитывается отдельно для каждой торговой сети в границах одного муниципального образования Челябинской области и законодательством не предусмотрен расчет совокупной доли хозяйствующих субъектов, осуществляющих розничную реализацию продовольственными товарами. </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Кроме того, действующим законодательством не регламентировано расстояние между торговыми объектами, на котором должны располагаться магазины одной розничной торговой сети. В связи с чем, хозяйствующий субъект праве самостоятельно решать вопрос о дислокации своих торговых объектов.</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Также, в компетенцию органов местного самоуправления входит решение вопросов о выделении земельных участков под строительство торговых объектов, организация и проведение конкурентных процедур на право пользования недвижимым имуществом, проведение анализа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В связи с чем,  Челябинское УФАС России ежегодно направляет главам администраций муниципальных образований информационные письма с указанием перечня хозяйствующих субъектов, имеющих на территории их муниципального образования долю на рынке розничной торговли продовольственными товарами более двадцати пяти процентов с целью контроля за данными хозяйствующими субъектами и оперативного информирования Челябинского УФАС России, в случае приобретения данными хозяйствующими субъектами дополнительной площади торговых объектов для принятия Челябинским УФАС России соответствующих мер реагирования.</w:t>
      </w: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p>
    <w:p w:rsidR="009F7400" w:rsidRPr="007875E5" w:rsidRDefault="009F7400"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t xml:space="preserve">Анна </w:t>
      </w:r>
      <w:proofErr w:type="spellStart"/>
      <w:r w:rsidRPr="007875E5">
        <w:rPr>
          <w:rFonts w:ascii="Times New Roman" w:hAnsi="Times New Roman" w:cs="Times New Roman"/>
          <w:b/>
          <w:sz w:val="24"/>
          <w:szCs w:val="24"/>
        </w:rPr>
        <w:t>Анкова</w:t>
      </w:r>
      <w:proofErr w:type="spellEnd"/>
      <w:r w:rsidRPr="007875E5">
        <w:rPr>
          <w:rFonts w:ascii="Times New Roman" w:hAnsi="Times New Roman" w:cs="Times New Roman"/>
          <w:b/>
          <w:sz w:val="24"/>
          <w:szCs w:val="24"/>
        </w:rPr>
        <w:t>, социальная сеть «</w:t>
      </w:r>
      <w:proofErr w:type="spellStart"/>
      <w:r w:rsidRPr="007875E5">
        <w:rPr>
          <w:rFonts w:ascii="Times New Roman" w:hAnsi="Times New Roman" w:cs="Times New Roman"/>
          <w:b/>
          <w:sz w:val="24"/>
          <w:szCs w:val="24"/>
        </w:rPr>
        <w:t>ВКонтакте</w:t>
      </w:r>
      <w:proofErr w:type="spellEnd"/>
      <w:r w:rsidRPr="007875E5">
        <w:rPr>
          <w:rFonts w:ascii="Times New Roman" w:hAnsi="Times New Roman" w:cs="Times New Roman"/>
          <w:b/>
          <w:sz w:val="24"/>
          <w:szCs w:val="24"/>
        </w:rPr>
        <w:t>»:</w:t>
      </w:r>
    </w:p>
    <w:p w:rsidR="00D66845"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Когда будет госрегулирование цен на лекарства? На одно и то же лекарство цена разнится в десятки раз!</w:t>
      </w: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Михаил Акатьев, социальная сеть «</w:t>
      </w:r>
      <w:proofErr w:type="spellStart"/>
      <w:r w:rsidRPr="007875E5">
        <w:rPr>
          <w:rFonts w:ascii="Times New Roman" w:hAnsi="Times New Roman" w:cs="Times New Roman"/>
          <w:b/>
          <w:sz w:val="24"/>
          <w:szCs w:val="24"/>
        </w:rPr>
        <w:t>ВКонтакте</w:t>
      </w:r>
      <w:proofErr w:type="spellEnd"/>
      <w:r w:rsidRPr="007875E5">
        <w:rPr>
          <w:rFonts w:ascii="Times New Roman" w:hAnsi="Times New Roman" w:cs="Times New Roman"/>
          <w:b/>
          <w:sz w:val="24"/>
          <w:szCs w:val="24"/>
        </w:rPr>
        <w:t>»:</w:t>
      </w: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Каким образом регулируется цена на лекарства. И должно ли быть основание для двукратного поднятия цены на лекарства?</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 настоящее время государственное регулирование цен на лекарственные препараты осуществляется путем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ЖНВЛП (жизненно необходимые и важнейшие лекарственные препараты).</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Предельные размеры оптовых и розничных надбавок на лекарственные препараты, входящие в перечень ЖНВЛП, установлены на региональном уровне.</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Министерство здравоохранения Челябинской области ведет государственный реестр предельных розничных цен на лекарственные препараты, включенные в перечень ЖНВЛП. Данный реестр размещается на сайте Минздрава и является открытым и общедоступным для населения. Любой потребитель может проверить розничные цены на ЖНВЛП.</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Государственное регулирование розничных цен на лекарственные препараты, не включенные в перечень ЖНВЛП, законодательством Российской Федерации не предусмотрено.</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Розничные надбавки на лекарственные препараты, не входящие в перечень ЖНВЛП, определяются аптечной организацией самостоятельно.</w:t>
      </w:r>
    </w:p>
    <w:p w:rsidR="00D66845" w:rsidRPr="007875E5" w:rsidRDefault="00D66845" w:rsidP="007875E5">
      <w:pPr>
        <w:spacing w:after="0" w:line="240" w:lineRule="auto"/>
        <w:ind w:firstLine="567"/>
        <w:jc w:val="both"/>
        <w:rPr>
          <w:rFonts w:ascii="Times New Roman" w:eastAsia="Times New Roman" w:hAnsi="Times New Roman" w:cs="Times New Roman"/>
          <w:sz w:val="24"/>
          <w:szCs w:val="24"/>
        </w:rPr>
      </w:pPr>
      <w:r w:rsidRPr="007875E5">
        <w:rPr>
          <w:rFonts w:ascii="Times New Roman" w:hAnsi="Times New Roman" w:cs="Times New Roman"/>
          <w:sz w:val="24"/>
          <w:szCs w:val="24"/>
        </w:rPr>
        <w:lastRenderedPageBreak/>
        <w:t xml:space="preserve">Как правило, рост розничных цен на лекарственные препараты </w:t>
      </w:r>
      <w:r w:rsidRPr="007875E5">
        <w:rPr>
          <w:rFonts w:ascii="Times New Roman" w:eastAsia="Times New Roman" w:hAnsi="Times New Roman" w:cs="Times New Roman"/>
          <w:sz w:val="24"/>
          <w:szCs w:val="24"/>
        </w:rPr>
        <w:t>обусловлен ростом оптовых цен, установленных поставщиками.</w:t>
      </w:r>
    </w:p>
    <w:p w:rsidR="00D66845" w:rsidRPr="007875E5" w:rsidRDefault="00D66845" w:rsidP="007875E5">
      <w:pPr>
        <w:spacing w:after="0" w:line="240" w:lineRule="auto"/>
        <w:ind w:firstLine="567"/>
        <w:jc w:val="both"/>
        <w:rPr>
          <w:rFonts w:ascii="Times New Roman" w:eastAsia="Times New Roman" w:hAnsi="Times New Roman" w:cs="Times New Roman"/>
          <w:sz w:val="24"/>
          <w:szCs w:val="24"/>
        </w:rPr>
      </w:pPr>
      <w:r w:rsidRPr="007875E5">
        <w:rPr>
          <w:rFonts w:ascii="Times New Roman" w:hAnsi="Times New Roman" w:cs="Times New Roman"/>
          <w:sz w:val="24"/>
          <w:szCs w:val="24"/>
        </w:rPr>
        <w:t xml:space="preserve">Основная причина роста цен на лекарства российского производства в том, что значительная их часть даже при полном производственном цикле изготавливается из импортных субстанций. </w:t>
      </w:r>
      <w:r w:rsidRPr="007875E5">
        <w:rPr>
          <w:rFonts w:ascii="Times New Roman" w:hAnsi="Times New Roman" w:cs="Times New Roman"/>
          <w:sz w:val="24"/>
          <w:szCs w:val="24"/>
          <w:shd w:val="clear" w:color="auto" w:fill="FFFFFF"/>
        </w:rPr>
        <w:t>Кроме того, возрастают расходы на энергоресурсы, перевозки и прочие сопутствующие операции.</w:t>
      </w:r>
    </w:p>
    <w:p w:rsidR="00D66845" w:rsidRPr="007875E5" w:rsidRDefault="00D66845" w:rsidP="007875E5">
      <w:pPr>
        <w:spacing w:after="0" w:line="240" w:lineRule="auto"/>
        <w:ind w:firstLine="567"/>
        <w:jc w:val="both"/>
        <w:rPr>
          <w:rFonts w:ascii="Times New Roman" w:hAnsi="Times New Roman" w:cs="Times New Roman"/>
          <w:sz w:val="24"/>
          <w:szCs w:val="24"/>
        </w:rPr>
      </w:pPr>
      <w:r w:rsidRPr="007875E5">
        <w:rPr>
          <w:rFonts w:ascii="Times New Roman" w:eastAsia="Times New Roman" w:hAnsi="Times New Roman" w:cs="Times New Roman"/>
          <w:sz w:val="24"/>
          <w:szCs w:val="24"/>
        </w:rPr>
        <w:t>Вместе с тем, ситуацию с многократным ростом цен на лекарственные препараты необходимо анализировать в каждом конкретном случае обособленно.</w:t>
      </w:r>
    </w:p>
    <w:p w:rsidR="00D66845" w:rsidRPr="007875E5" w:rsidRDefault="00D66845" w:rsidP="007875E5">
      <w:pPr>
        <w:tabs>
          <w:tab w:val="left" w:pos="709"/>
        </w:tabs>
        <w:spacing w:after="0" w:line="240" w:lineRule="auto"/>
        <w:ind w:left="-142" w:firstLine="567"/>
        <w:jc w:val="both"/>
        <w:rPr>
          <w:rFonts w:ascii="Times New Roman" w:hAnsi="Times New Roman" w:cs="Times New Roman"/>
          <w:sz w:val="24"/>
          <w:szCs w:val="24"/>
        </w:rPr>
      </w:pPr>
    </w:p>
    <w:p w:rsidR="00D66845" w:rsidRPr="007875E5" w:rsidRDefault="00D66845" w:rsidP="007875E5">
      <w:pPr>
        <w:tabs>
          <w:tab w:val="left" w:pos="709"/>
        </w:tabs>
        <w:spacing w:after="0" w:line="240" w:lineRule="auto"/>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t>Руслан Исабаев, социальная сеть «</w:t>
      </w:r>
      <w:proofErr w:type="spellStart"/>
      <w:r w:rsidRPr="007875E5">
        <w:rPr>
          <w:rFonts w:ascii="Times New Roman" w:hAnsi="Times New Roman" w:cs="Times New Roman"/>
          <w:b/>
          <w:sz w:val="24"/>
          <w:szCs w:val="24"/>
        </w:rPr>
        <w:t>ВКонтакте</w:t>
      </w:r>
      <w:proofErr w:type="spellEnd"/>
      <w:r w:rsidRPr="007875E5">
        <w:rPr>
          <w:rFonts w:ascii="Times New Roman" w:hAnsi="Times New Roman" w:cs="Times New Roman"/>
          <w:b/>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sz w:val="24"/>
          <w:szCs w:val="24"/>
        </w:rPr>
        <w:t>В ФАС проходит конкурс на снятие ролика к 15-летию ФАС. Могли бы Вы расписать, что именно должно содержаться в видеоролике на каждую тему?</w:t>
      </w:r>
    </w:p>
    <w:p w:rsidR="008577CC" w:rsidRPr="007875E5" w:rsidRDefault="008577CC"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color w:val="000000"/>
          <w:sz w:val="24"/>
          <w:szCs w:val="24"/>
          <w:shd w:val="clear" w:color="auto" w:fill="FFFFFF"/>
        </w:rPr>
        <w:t>Работа, подаваемая на конкурс, должна содержать индивидуальные впечатления автора или группы авторов по одной из предложенных тем. Видеоматериалы хронометражем от 15 секунд до 3 минут могут быть выполнены в любом жанре: игровом, документальном, анимационном.</w:t>
      </w:r>
    </w:p>
    <w:p w:rsidR="008577CC" w:rsidRPr="008577CC" w:rsidRDefault="008577CC" w:rsidP="007875E5">
      <w:pPr>
        <w:shd w:val="clear" w:color="auto" w:fill="FFFFFF"/>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8577CC">
        <w:rPr>
          <w:rFonts w:ascii="Times New Roman" w:eastAsia="Times New Roman" w:hAnsi="Times New Roman" w:cs="Times New Roman"/>
          <w:color w:val="000000"/>
          <w:sz w:val="24"/>
          <w:szCs w:val="24"/>
          <w:lang w:eastAsia="ru-RU"/>
        </w:rPr>
        <w:t>Темы для создания роликов на выбор:</w:t>
      </w:r>
    </w:p>
    <w:p w:rsidR="008577CC" w:rsidRPr="008577CC" w:rsidRDefault="008577CC" w:rsidP="007875E5">
      <w:pPr>
        <w:shd w:val="clear" w:color="auto" w:fill="FFFFFF"/>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8577CC">
        <w:rPr>
          <w:rFonts w:ascii="Times New Roman" w:eastAsia="Times New Roman" w:hAnsi="Times New Roman" w:cs="Times New Roman"/>
          <w:color w:val="000000"/>
          <w:sz w:val="24"/>
          <w:szCs w:val="24"/>
          <w:lang w:eastAsia="ru-RU"/>
        </w:rPr>
        <w:t>1. 15 лет Федеральной антимонопольной службе.</w:t>
      </w:r>
    </w:p>
    <w:p w:rsidR="008577CC" w:rsidRPr="008577CC" w:rsidRDefault="008577CC" w:rsidP="007875E5">
      <w:pPr>
        <w:shd w:val="clear" w:color="auto" w:fill="FFFFFF"/>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8577CC">
        <w:rPr>
          <w:rFonts w:ascii="Times New Roman" w:eastAsia="Times New Roman" w:hAnsi="Times New Roman" w:cs="Times New Roman"/>
          <w:color w:val="000000"/>
          <w:sz w:val="24"/>
          <w:szCs w:val="24"/>
          <w:lang w:eastAsia="ru-RU"/>
        </w:rPr>
        <w:t>2. Национальный план развития конкуренции. (Почему развитие конкуренции стало национальным планом страны?)</w:t>
      </w:r>
    </w:p>
    <w:p w:rsidR="008577CC" w:rsidRPr="008577CC" w:rsidRDefault="008577CC" w:rsidP="007875E5">
      <w:pPr>
        <w:shd w:val="clear" w:color="auto" w:fill="FFFFFF"/>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8577CC">
        <w:rPr>
          <w:rFonts w:ascii="Times New Roman" w:eastAsia="Times New Roman" w:hAnsi="Times New Roman" w:cs="Times New Roman"/>
          <w:color w:val="000000"/>
          <w:sz w:val="24"/>
          <w:szCs w:val="24"/>
          <w:lang w:eastAsia="ru-RU"/>
        </w:rPr>
        <w:t>3. Конкуренция в нашей жизни.</w:t>
      </w:r>
    </w:p>
    <w:p w:rsidR="008577CC" w:rsidRPr="007875E5" w:rsidRDefault="008577CC"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color w:val="000000"/>
          <w:sz w:val="24"/>
          <w:szCs w:val="24"/>
          <w:shd w:val="clear" w:color="auto" w:fill="FFFFFF"/>
        </w:rPr>
        <w:t>В качестве материалов для создания ролика можно использовать информацию, размещенную на сайте ФАС России www.fas.gov.ru и на страницах ведомства в социальных сетях: </w:t>
      </w:r>
      <w:hyperlink r:id="rId14" w:history="1">
        <w:proofErr w:type="spellStart"/>
        <w:r w:rsidRPr="007875E5">
          <w:rPr>
            <w:rFonts w:ascii="Times New Roman" w:hAnsi="Times New Roman" w:cs="Times New Roman"/>
            <w:bCs/>
            <w:color w:val="000000" w:themeColor="text1"/>
            <w:sz w:val="24"/>
            <w:szCs w:val="24"/>
            <w:bdr w:val="none" w:sz="0" w:space="0" w:color="auto" w:frame="1"/>
            <w:shd w:val="clear" w:color="auto" w:fill="FFFFFF"/>
          </w:rPr>
          <w:t>twitter</w:t>
        </w:r>
        <w:proofErr w:type="spellEnd"/>
      </w:hyperlink>
      <w:r w:rsidRPr="007875E5">
        <w:rPr>
          <w:rFonts w:ascii="Times New Roman" w:hAnsi="Times New Roman" w:cs="Times New Roman"/>
          <w:color w:val="000000" w:themeColor="text1"/>
          <w:sz w:val="24"/>
          <w:szCs w:val="24"/>
          <w:shd w:val="clear" w:color="auto" w:fill="FFFFFF"/>
        </w:rPr>
        <w:t>, </w:t>
      </w:r>
      <w:hyperlink r:id="rId15" w:history="1">
        <w:proofErr w:type="spellStart"/>
        <w:r w:rsidRPr="007875E5">
          <w:rPr>
            <w:rFonts w:ascii="Times New Roman" w:hAnsi="Times New Roman" w:cs="Times New Roman"/>
            <w:bCs/>
            <w:color w:val="000000" w:themeColor="text1"/>
            <w:sz w:val="24"/>
            <w:szCs w:val="24"/>
            <w:bdr w:val="none" w:sz="0" w:space="0" w:color="auto" w:frame="1"/>
            <w:shd w:val="clear" w:color="auto" w:fill="FFFFFF"/>
          </w:rPr>
          <w:t>facebook</w:t>
        </w:r>
        <w:proofErr w:type="spellEnd"/>
      </w:hyperlink>
      <w:r w:rsidRPr="007875E5">
        <w:rPr>
          <w:rFonts w:ascii="Times New Roman" w:hAnsi="Times New Roman" w:cs="Times New Roman"/>
          <w:color w:val="000000" w:themeColor="text1"/>
          <w:sz w:val="24"/>
          <w:szCs w:val="24"/>
          <w:shd w:val="clear" w:color="auto" w:fill="FFFFFF"/>
        </w:rPr>
        <w:t>, </w:t>
      </w:r>
      <w:hyperlink r:id="rId16" w:history="1">
        <w:proofErr w:type="spellStart"/>
        <w:r w:rsidRPr="007875E5">
          <w:rPr>
            <w:rFonts w:ascii="Times New Roman" w:hAnsi="Times New Roman" w:cs="Times New Roman"/>
            <w:bCs/>
            <w:color w:val="000000" w:themeColor="text1"/>
            <w:sz w:val="24"/>
            <w:szCs w:val="24"/>
            <w:bdr w:val="none" w:sz="0" w:space="0" w:color="auto" w:frame="1"/>
            <w:shd w:val="clear" w:color="auto" w:fill="FFFFFF"/>
          </w:rPr>
          <w:t>vk</w:t>
        </w:r>
        <w:proofErr w:type="spellEnd"/>
      </w:hyperlink>
      <w:r w:rsidRPr="007875E5">
        <w:rPr>
          <w:rFonts w:ascii="Times New Roman" w:hAnsi="Times New Roman" w:cs="Times New Roman"/>
          <w:color w:val="000000" w:themeColor="text1"/>
          <w:sz w:val="24"/>
          <w:szCs w:val="24"/>
          <w:shd w:val="clear" w:color="auto" w:fill="FFFFFF"/>
        </w:rPr>
        <w:t>, </w:t>
      </w:r>
      <w:proofErr w:type="spellStart"/>
      <w:r w:rsidRPr="007875E5">
        <w:rPr>
          <w:rFonts w:ascii="Times New Roman" w:hAnsi="Times New Roman" w:cs="Times New Roman"/>
          <w:bCs/>
          <w:color w:val="000000" w:themeColor="text1"/>
          <w:sz w:val="24"/>
          <w:szCs w:val="24"/>
          <w:bdr w:val="none" w:sz="0" w:space="0" w:color="auto" w:frame="1"/>
          <w:shd w:val="clear" w:color="auto" w:fill="FFFFFF"/>
        </w:rPr>
        <w:fldChar w:fldCharType="begin"/>
      </w:r>
      <w:r w:rsidRPr="007875E5">
        <w:rPr>
          <w:rFonts w:ascii="Times New Roman" w:hAnsi="Times New Roman" w:cs="Times New Roman"/>
          <w:bCs/>
          <w:color w:val="000000" w:themeColor="text1"/>
          <w:sz w:val="24"/>
          <w:szCs w:val="24"/>
          <w:bdr w:val="none" w:sz="0" w:space="0" w:color="auto" w:frame="1"/>
          <w:shd w:val="clear" w:color="auto" w:fill="FFFFFF"/>
        </w:rPr>
        <w:instrText xml:space="preserve"> HYPERLINK "https://www.youtube.com/user/FASvideotube" </w:instrText>
      </w:r>
      <w:r w:rsidRPr="007875E5">
        <w:rPr>
          <w:rFonts w:ascii="Times New Roman" w:hAnsi="Times New Roman" w:cs="Times New Roman"/>
          <w:bCs/>
          <w:color w:val="000000" w:themeColor="text1"/>
          <w:sz w:val="24"/>
          <w:szCs w:val="24"/>
          <w:bdr w:val="none" w:sz="0" w:space="0" w:color="auto" w:frame="1"/>
          <w:shd w:val="clear" w:color="auto" w:fill="FFFFFF"/>
        </w:rPr>
        <w:fldChar w:fldCharType="separate"/>
      </w:r>
      <w:r w:rsidRPr="007875E5">
        <w:rPr>
          <w:rFonts w:ascii="Times New Roman" w:hAnsi="Times New Roman" w:cs="Times New Roman"/>
          <w:bCs/>
          <w:color w:val="000000" w:themeColor="text1"/>
          <w:sz w:val="24"/>
          <w:szCs w:val="24"/>
          <w:bdr w:val="none" w:sz="0" w:space="0" w:color="auto" w:frame="1"/>
          <w:shd w:val="clear" w:color="auto" w:fill="FFFFFF"/>
        </w:rPr>
        <w:t>youtube</w:t>
      </w:r>
      <w:proofErr w:type="spellEnd"/>
      <w:r w:rsidRPr="007875E5">
        <w:rPr>
          <w:rFonts w:ascii="Times New Roman" w:hAnsi="Times New Roman" w:cs="Times New Roman"/>
          <w:bCs/>
          <w:color w:val="000000" w:themeColor="text1"/>
          <w:sz w:val="24"/>
          <w:szCs w:val="24"/>
          <w:bdr w:val="none" w:sz="0" w:space="0" w:color="auto" w:frame="1"/>
          <w:shd w:val="clear" w:color="auto" w:fill="FFFFFF"/>
        </w:rPr>
        <w:fldChar w:fldCharType="end"/>
      </w:r>
      <w:r w:rsidRPr="007875E5">
        <w:rPr>
          <w:rFonts w:ascii="Times New Roman" w:hAnsi="Times New Roman" w:cs="Times New Roman"/>
          <w:color w:val="000000" w:themeColor="text1"/>
          <w:sz w:val="24"/>
          <w:szCs w:val="24"/>
          <w:shd w:val="clear" w:color="auto" w:fill="FFFFFF"/>
        </w:rPr>
        <w:t>, </w:t>
      </w:r>
      <w:proofErr w:type="spellStart"/>
      <w:r w:rsidRPr="007875E5">
        <w:rPr>
          <w:rFonts w:ascii="Times New Roman" w:hAnsi="Times New Roman" w:cs="Times New Roman"/>
          <w:bCs/>
          <w:color w:val="000000" w:themeColor="text1"/>
          <w:sz w:val="24"/>
          <w:szCs w:val="24"/>
          <w:bdr w:val="none" w:sz="0" w:space="0" w:color="auto" w:frame="1"/>
          <w:shd w:val="clear" w:color="auto" w:fill="FFFFFF"/>
        </w:rPr>
        <w:fldChar w:fldCharType="begin"/>
      </w:r>
      <w:r w:rsidRPr="007875E5">
        <w:rPr>
          <w:rFonts w:ascii="Times New Roman" w:hAnsi="Times New Roman" w:cs="Times New Roman"/>
          <w:bCs/>
          <w:color w:val="000000" w:themeColor="text1"/>
          <w:sz w:val="24"/>
          <w:szCs w:val="24"/>
          <w:bdr w:val="none" w:sz="0" w:space="0" w:color="auto" w:frame="1"/>
          <w:shd w:val="clear" w:color="auto" w:fill="FFFFFF"/>
        </w:rPr>
        <w:instrText xml:space="preserve"> HYPERLINK "https://www.instagram.com/fas_time/" </w:instrText>
      </w:r>
      <w:r w:rsidRPr="007875E5">
        <w:rPr>
          <w:rFonts w:ascii="Times New Roman" w:hAnsi="Times New Roman" w:cs="Times New Roman"/>
          <w:bCs/>
          <w:color w:val="000000" w:themeColor="text1"/>
          <w:sz w:val="24"/>
          <w:szCs w:val="24"/>
          <w:bdr w:val="none" w:sz="0" w:space="0" w:color="auto" w:frame="1"/>
          <w:shd w:val="clear" w:color="auto" w:fill="FFFFFF"/>
        </w:rPr>
        <w:fldChar w:fldCharType="separate"/>
      </w:r>
      <w:r w:rsidRPr="007875E5">
        <w:rPr>
          <w:rFonts w:ascii="Times New Roman" w:hAnsi="Times New Roman" w:cs="Times New Roman"/>
          <w:bCs/>
          <w:color w:val="000000" w:themeColor="text1"/>
          <w:sz w:val="24"/>
          <w:szCs w:val="24"/>
          <w:bdr w:val="none" w:sz="0" w:space="0" w:color="auto" w:frame="1"/>
          <w:shd w:val="clear" w:color="auto" w:fill="FFFFFF"/>
        </w:rPr>
        <w:t>instagram</w:t>
      </w:r>
      <w:proofErr w:type="spellEnd"/>
      <w:r w:rsidRPr="007875E5">
        <w:rPr>
          <w:rFonts w:ascii="Times New Roman" w:hAnsi="Times New Roman" w:cs="Times New Roman"/>
          <w:bCs/>
          <w:color w:val="000000" w:themeColor="text1"/>
          <w:sz w:val="24"/>
          <w:szCs w:val="24"/>
          <w:bdr w:val="none" w:sz="0" w:space="0" w:color="auto" w:frame="1"/>
          <w:shd w:val="clear" w:color="auto" w:fill="FFFFFF"/>
        </w:rPr>
        <w:fldChar w:fldCharType="end"/>
      </w:r>
      <w:r w:rsidRPr="007875E5">
        <w:rPr>
          <w:rFonts w:ascii="Times New Roman" w:hAnsi="Times New Roman" w:cs="Times New Roman"/>
          <w:color w:val="000000" w:themeColor="text1"/>
          <w:sz w:val="24"/>
          <w:szCs w:val="24"/>
          <w:shd w:val="clear" w:color="auto" w:fill="FFFFFF"/>
        </w:rPr>
        <w:t>, </w:t>
      </w:r>
      <w:proofErr w:type="spellStart"/>
      <w:r w:rsidRPr="007875E5">
        <w:rPr>
          <w:rFonts w:ascii="Times New Roman" w:hAnsi="Times New Roman" w:cs="Times New Roman"/>
          <w:bCs/>
          <w:color w:val="000000" w:themeColor="text1"/>
          <w:sz w:val="24"/>
          <w:szCs w:val="24"/>
          <w:bdr w:val="none" w:sz="0" w:space="0" w:color="auto" w:frame="1"/>
          <w:shd w:val="clear" w:color="auto" w:fill="FFFFFF"/>
        </w:rPr>
        <w:fldChar w:fldCharType="begin"/>
      </w:r>
      <w:r w:rsidRPr="007875E5">
        <w:rPr>
          <w:rFonts w:ascii="Times New Roman" w:hAnsi="Times New Roman" w:cs="Times New Roman"/>
          <w:bCs/>
          <w:color w:val="000000" w:themeColor="text1"/>
          <w:sz w:val="24"/>
          <w:szCs w:val="24"/>
          <w:bdr w:val="none" w:sz="0" w:space="0" w:color="auto" w:frame="1"/>
          <w:shd w:val="clear" w:color="auto" w:fill="FFFFFF"/>
        </w:rPr>
        <w:instrText xml:space="preserve"> HYPERLINK "https://ok.ru/ok.fas" </w:instrText>
      </w:r>
      <w:r w:rsidRPr="007875E5">
        <w:rPr>
          <w:rFonts w:ascii="Times New Roman" w:hAnsi="Times New Roman" w:cs="Times New Roman"/>
          <w:bCs/>
          <w:color w:val="000000" w:themeColor="text1"/>
          <w:sz w:val="24"/>
          <w:szCs w:val="24"/>
          <w:bdr w:val="none" w:sz="0" w:space="0" w:color="auto" w:frame="1"/>
          <w:shd w:val="clear" w:color="auto" w:fill="FFFFFF"/>
        </w:rPr>
        <w:fldChar w:fldCharType="separate"/>
      </w:r>
      <w:r w:rsidRPr="007875E5">
        <w:rPr>
          <w:rFonts w:ascii="Times New Roman" w:hAnsi="Times New Roman" w:cs="Times New Roman"/>
          <w:bCs/>
          <w:color w:val="000000" w:themeColor="text1"/>
          <w:sz w:val="24"/>
          <w:szCs w:val="24"/>
          <w:bdr w:val="none" w:sz="0" w:space="0" w:color="auto" w:frame="1"/>
          <w:shd w:val="clear" w:color="auto" w:fill="FFFFFF"/>
        </w:rPr>
        <w:t>ok</w:t>
      </w:r>
      <w:proofErr w:type="spellEnd"/>
      <w:r w:rsidRPr="007875E5">
        <w:rPr>
          <w:rFonts w:ascii="Times New Roman" w:hAnsi="Times New Roman" w:cs="Times New Roman"/>
          <w:bCs/>
          <w:color w:val="000000" w:themeColor="text1"/>
          <w:sz w:val="24"/>
          <w:szCs w:val="24"/>
          <w:bdr w:val="none" w:sz="0" w:space="0" w:color="auto" w:frame="1"/>
          <w:shd w:val="clear" w:color="auto" w:fill="FFFFFF"/>
        </w:rPr>
        <w:fldChar w:fldCharType="end"/>
      </w:r>
      <w:r w:rsidRPr="007875E5">
        <w:rPr>
          <w:rFonts w:ascii="Times New Roman" w:hAnsi="Times New Roman" w:cs="Times New Roman"/>
          <w:color w:val="000000" w:themeColor="text1"/>
          <w:sz w:val="24"/>
          <w:szCs w:val="24"/>
          <w:shd w:val="clear" w:color="auto" w:fill="FFFFFF"/>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spacing w:after="0" w:line="240" w:lineRule="auto"/>
        <w:ind w:firstLine="426"/>
        <w:rPr>
          <w:rFonts w:ascii="Times New Roman" w:hAnsi="Times New Roman" w:cs="Times New Roman"/>
          <w:color w:val="000000"/>
          <w:sz w:val="24"/>
          <w:szCs w:val="24"/>
          <w:shd w:val="clear" w:color="auto" w:fill="FFFFFF"/>
        </w:rPr>
      </w:pPr>
      <w:r w:rsidRPr="007875E5">
        <w:rPr>
          <w:rFonts w:ascii="Times New Roman" w:hAnsi="Times New Roman" w:cs="Times New Roman"/>
          <w:b/>
          <w:sz w:val="24"/>
          <w:szCs w:val="24"/>
        </w:rPr>
        <w:t>Алексей Смирнов, Челябинск:</w:t>
      </w:r>
    </w:p>
    <w:p w:rsidR="00590F1E" w:rsidRPr="007875E5" w:rsidRDefault="007875E5" w:rsidP="007875E5">
      <w:pPr>
        <w:tabs>
          <w:tab w:val="left" w:pos="709"/>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ab/>
      </w:r>
      <w:r w:rsidR="00590F1E" w:rsidRPr="007875E5">
        <w:rPr>
          <w:rFonts w:ascii="Times New Roman" w:hAnsi="Times New Roman" w:cs="Times New Roman"/>
          <w:sz w:val="24"/>
          <w:szCs w:val="24"/>
        </w:rPr>
        <w:t xml:space="preserve">Часто ли специалисты УФАС выявляют искусственное дробление единой закупки на множество закупок до 100 тысяч рублей в целях </w:t>
      </w:r>
      <w:proofErr w:type="spellStart"/>
      <w:r w:rsidR="00590F1E" w:rsidRPr="007875E5">
        <w:rPr>
          <w:rFonts w:ascii="Times New Roman" w:hAnsi="Times New Roman" w:cs="Times New Roman"/>
          <w:sz w:val="24"/>
          <w:szCs w:val="24"/>
        </w:rPr>
        <w:t>избежания</w:t>
      </w:r>
      <w:proofErr w:type="spellEnd"/>
      <w:r w:rsidR="00590F1E" w:rsidRPr="007875E5">
        <w:rPr>
          <w:rFonts w:ascii="Times New Roman" w:hAnsi="Times New Roman" w:cs="Times New Roman"/>
          <w:sz w:val="24"/>
          <w:szCs w:val="24"/>
        </w:rPr>
        <w:t xml:space="preserve"> публичных процедур? Много ли таких случаев зафиксировано в этом году в Челябинской области? Какое наказание получали нарушители?</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По вопросу заключения нескольких контрактов с единственным поставщиком, путем дробления единого объекта закупки сообщаем следующее.</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Пунктом 4 части 1 статьи 93 Закона о контрактной системе предусмотрена возможность заключения контракта с единственным поставщиком (подрядчика, исполнителя) на сумму, не превышающую трехсот тысяч рублей. </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 xml:space="preserve">Вместе с тем, заключение нескольких контрактов с единственным поставщиком (подрядчиком, исполнителем) путем дробления единого объекта закупки на несколько предметов контрактов противоречит частям 1, 5 статьи 24, пункту 4 части 1 статьи 93 Закона о контрактной системе. </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является составом административного правонарушения, предусмотренного частью 1 статьи 7.29 КоАП РФ, и влечет наложение административного штрафа на должностных лиц в размере тридцати тысяч рублей.</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При этом Челябинское УФАС России делает вывод о наличии/отсутствии в действиях заказчика указанных нарушений исходя из обстоятельств конкретного дела на основании наличия всех признаков правон</w:t>
      </w:r>
      <w:r w:rsidR="007875E5">
        <w:rPr>
          <w:rFonts w:ascii="Times New Roman" w:eastAsia="Times New Roman" w:hAnsi="Times New Roman" w:cs="Times New Roman"/>
          <w:color w:val="000000"/>
          <w:sz w:val="24"/>
          <w:szCs w:val="24"/>
        </w:rPr>
        <w:t xml:space="preserve">арушения (один объект закупки, </w:t>
      </w:r>
      <w:r w:rsidRPr="007875E5">
        <w:rPr>
          <w:rFonts w:ascii="Times New Roman" w:eastAsia="Times New Roman" w:hAnsi="Times New Roman" w:cs="Times New Roman"/>
          <w:color w:val="000000"/>
          <w:sz w:val="24"/>
          <w:szCs w:val="24"/>
        </w:rPr>
        <w:t xml:space="preserve">контракты заключены в одном временном промежутке, с одним поставщиком (подрядчиком, исполнителем) и т.д.).  </w:t>
      </w:r>
    </w:p>
    <w:p w:rsidR="00701939" w:rsidRPr="007875E5" w:rsidRDefault="00701939" w:rsidP="007875E5">
      <w:pPr>
        <w:spacing w:after="0"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Антимонопольный орган проводит внеплановые проверки действий заказчика по обращениям граждан, юридических лиц. На основании выявленных нарушений возбуждает административное производство в отношении виновных должностных лиц.</w:t>
      </w:r>
    </w:p>
    <w:p w:rsidR="00701939" w:rsidRPr="007875E5" w:rsidRDefault="00701939" w:rsidP="007875E5">
      <w:pPr>
        <w:spacing w:line="240" w:lineRule="auto"/>
        <w:ind w:firstLine="851"/>
        <w:jc w:val="both"/>
        <w:rPr>
          <w:rFonts w:ascii="Times New Roman" w:eastAsia="Times New Roman" w:hAnsi="Times New Roman" w:cs="Times New Roman"/>
          <w:color w:val="000000"/>
          <w:sz w:val="24"/>
          <w:szCs w:val="24"/>
        </w:rPr>
      </w:pPr>
      <w:r w:rsidRPr="007875E5">
        <w:rPr>
          <w:rFonts w:ascii="Times New Roman" w:eastAsia="Times New Roman" w:hAnsi="Times New Roman" w:cs="Times New Roman"/>
          <w:color w:val="000000"/>
          <w:sz w:val="24"/>
          <w:szCs w:val="24"/>
        </w:rPr>
        <w:t>В течение 2019 года по указанным фактам неправомерного заключения контракта с единственным поставщиком</w:t>
      </w:r>
      <w:r w:rsidRPr="007875E5">
        <w:rPr>
          <w:rFonts w:ascii="Times New Roman" w:hAnsi="Times New Roman" w:cs="Times New Roman"/>
          <w:sz w:val="24"/>
          <w:szCs w:val="24"/>
        </w:rPr>
        <w:t xml:space="preserve"> Челябинским УФАС России </w:t>
      </w:r>
      <w:r w:rsidRPr="007875E5">
        <w:rPr>
          <w:rFonts w:ascii="Times New Roman" w:eastAsia="Times New Roman" w:hAnsi="Times New Roman" w:cs="Times New Roman"/>
          <w:color w:val="000000"/>
          <w:sz w:val="24"/>
          <w:szCs w:val="24"/>
        </w:rPr>
        <w:t xml:space="preserve">привлечено к административной </w:t>
      </w:r>
      <w:r w:rsidRPr="007875E5">
        <w:rPr>
          <w:rFonts w:ascii="Times New Roman" w:eastAsia="Times New Roman" w:hAnsi="Times New Roman" w:cs="Times New Roman"/>
          <w:color w:val="000000"/>
          <w:sz w:val="24"/>
          <w:szCs w:val="24"/>
        </w:rPr>
        <w:lastRenderedPageBreak/>
        <w:t>ответственности по части 1 статьи 7.29 КоАП РФ</w:t>
      </w:r>
      <w:r w:rsidRPr="007875E5">
        <w:rPr>
          <w:rFonts w:ascii="Times New Roman" w:hAnsi="Times New Roman" w:cs="Times New Roman"/>
          <w:sz w:val="24"/>
          <w:szCs w:val="24"/>
        </w:rPr>
        <w:t xml:space="preserve"> </w:t>
      </w:r>
      <w:r w:rsidRPr="007875E5">
        <w:rPr>
          <w:rFonts w:ascii="Times New Roman" w:eastAsia="Times New Roman" w:hAnsi="Times New Roman" w:cs="Times New Roman"/>
          <w:color w:val="000000"/>
          <w:sz w:val="24"/>
          <w:szCs w:val="24"/>
        </w:rPr>
        <w:t>порядка 10 должностных лиц заказчиков</w:t>
      </w:r>
      <w:r w:rsidR="007875E5">
        <w:rPr>
          <w:rFonts w:ascii="Times New Roman" w:eastAsia="Times New Roman" w:hAnsi="Times New Roman" w:cs="Times New Roman"/>
          <w:color w:val="000000"/>
          <w:sz w:val="24"/>
          <w:szCs w:val="24"/>
        </w:rPr>
        <w:t xml:space="preserve">, в том числе по материалам, </w:t>
      </w:r>
      <w:r w:rsidRPr="007875E5">
        <w:rPr>
          <w:rFonts w:ascii="Times New Roman" w:eastAsia="Times New Roman" w:hAnsi="Times New Roman" w:cs="Times New Roman"/>
          <w:color w:val="000000"/>
          <w:sz w:val="24"/>
          <w:szCs w:val="24"/>
        </w:rPr>
        <w:t>направленным органами Прокуратуры.</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Сергей Жмыхов, Златоуст:</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Согласно закону «О рекламе» размещение рекламных объявлений не допустимо в ряде мест. Например, на жилых домах. И все равно там клеят объявления и частного характера и рекламирующие приезд цирка или шоу. УФАС контролирует этот процесс? Или это не его работа? Если нет, тогда чья? Куда можно пожаловаться на такие объявления </w:t>
      </w:r>
      <w:r w:rsidR="007875E5">
        <w:rPr>
          <w:rFonts w:ascii="Times New Roman" w:hAnsi="Times New Roman" w:cs="Times New Roman"/>
          <w:b/>
          <w:sz w:val="24"/>
          <w:szCs w:val="24"/>
        </w:rPr>
        <w:t>н</w:t>
      </w:r>
      <w:r w:rsidRPr="007875E5">
        <w:rPr>
          <w:rFonts w:ascii="Times New Roman" w:hAnsi="Times New Roman" w:cs="Times New Roman"/>
          <w:b/>
          <w:sz w:val="24"/>
          <w:szCs w:val="24"/>
        </w:rPr>
        <w:t>а фасаде МКД?</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В соответствии со статьей 33 Федерального закона от 13 марта 2006 года № 38-ФЗ «О рекламе»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1) предупреждает, выявляет и пресекает нарушения физическими или юридическими лицами законодательства Российской Федерации о рекламе;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2) возбуждает и рассматривает дела по признакам нарушения законодательства Российской Федерации о рекламе.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В силу Федерального закона «О рекламе» антимонопольный орган осуществляет государственный надзор за соблюдением законодательства Российской Федерации о рекламе в части вопросов, касающихся содержания рекламы, места, времени, способа ее размещения.</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Согласно пункту 1 статьи 3 Федерального закона «О рекламе</w:t>
      </w:r>
      <w:proofErr w:type="gramStart"/>
      <w:r w:rsidRPr="007875E5">
        <w:rPr>
          <w:rFonts w:ascii="Times New Roman" w:hAnsi="Times New Roman" w:cs="Times New Roman"/>
          <w:sz w:val="24"/>
          <w:szCs w:val="24"/>
        </w:rPr>
        <w:t>»</w:t>
      </w:r>
      <w:proofErr w:type="gramEnd"/>
      <w:r w:rsidRPr="007875E5">
        <w:rPr>
          <w:rFonts w:ascii="Times New Roman" w:hAnsi="Times New Roman" w:cs="Times New Roman"/>
          <w:sz w:val="24"/>
          <w:szCs w:val="24"/>
        </w:rPr>
        <w:t xml:space="preserve">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Специальных требований к распространению рекламных объявлений посредством размещения их в жилых домах (к примеру, на почтовых ящиках, лифте), а также на фасадах многоквартирных домов Федеральный закон «О рекламе» не содержит.</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Кроме того, </w:t>
      </w:r>
      <w:r w:rsidRPr="007875E5">
        <w:rPr>
          <w:rFonts w:ascii="Times New Roman" w:hAnsi="Times New Roman" w:cs="Times New Roman"/>
          <w:color w:val="000000" w:themeColor="text1"/>
          <w:sz w:val="24"/>
          <w:szCs w:val="24"/>
        </w:rPr>
        <w:t xml:space="preserve">пунктом 6 части 2 статьи 2 </w:t>
      </w:r>
      <w:r w:rsidRPr="007875E5">
        <w:rPr>
          <w:rFonts w:ascii="Times New Roman" w:hAnsi="Times New Roman" w:cs="Times New Roman"/>
          <w:sz w:val="24"/>
          <w:szCs w:val="24"/>
        </w:rPr>
        <w:t>Федерального закона «О рекламе» установлено, что указанный закон не распространяется на объявления физических и юридических лиц, не связанные с осуществлением предпринимательской деятельности.</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Таким образом, объявления физических лиц, связанные с продажей собственности, а также личных вещей, не являются рекламой, так как не преследуют целей рекламы, следовательно, требования Федерального</w:t>
      </w:r>
      <w:r w:rsidRPr="007875E5">
        <w:rPr>
          <w:rFonts w:ascii="Times New Roman" w:hAnsi="Times New Roman" w:cs="Times New Roman"/>
          <w:color w:val="000000" w:themeColor="text1"/>
          <w:sz w:val="24"/>
          <w:szCs w:val="24"/>
        </w:rPr>
        <w:t xml:space="preserve"> закона </w:t>
      </w:r>
      <w:r w:rsidRPr="007875E5">
        <w:rPr>
          <w:rFonts w:ascii="Times New Roman" w:hAnsi="Times New Roman" w:cs="Times New Roman"/>
          <w:sz w:val="24"/>
          <w:szCs w:val="24"/>
        </w:rPr>
        <w:t>«О рекламе» на такую информацию не распространяются.</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Указанный вопрос не входит в компетенции антимонопольного органа.  </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При этом, отмечаем, что принятие решений о пользовании общим имуществом собственников помещений в многоквартирном доме иными лицами в соответствии с пунктом 3 части 1 статьи 44 Жилищного кодекса Российской Федерации относится к компетенции общего собрания собственников помещений в многоквартирном доме.</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Таким образом, использование общего имущества собственников помещений в многоквартирном доме, в том числе и для распространения рекламы, допускается только с их согласия, которое может быть выражено путем принятия соответствующего решения на общем собрании собственников.</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 xml:space="preserve">Согласно пункту 6 статьи 46 Жилищного кодекса Российской Федерации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rsidRPr="007875E5">
        <w:rPr>
          <w:rFonts w:ascii="Times New Roman" w:hAnsi="Times New Roman" w:cs="Times New Roman"/>
          <w:sz w:val="24"/>
          <w:szCs w:val="24"/>
        </w:rPr>
        <w:t>и</w:t>
      </w:r>
      <w:proofErr w:type="gramEnd"/>
      <w:r w:rsidRPr="007875E5">
        <w:rPr>
          <w:rFonts w:ascii="Times New Roman" w:hAnsi="Times New Roman" w:cs="Times New Roman"/>
          <w:sz w:val="24"/>
          <w:szCs w:val="24"/>
        </w:rP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Кроме того, согласно статье 7.17 Кодекса об административных правонарушениях Российской Федерации от 08.03.2015 № 21-ФЗ умышленное уничтожение или повреждение чужого имущества, если эти действия не повлекли причинение значительного ущерба влекут административную ответственность.</w:t>
      </w:r>
    </w:p>
    <w:p w:rsidR="00B33049" w:rsidRPr="007875E5" w:rsidRDefault="00B33049"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lastRenderedPageBreak/>
        <w:t>Таким образом, Вы можете обратиться в суд либо в органы внутренних дел (полиции), уполномоченные составлять протоколы по ст. 7.17 КоАП РФ, если считаете, что указанные объявления размещены с нарушением действующего законодательства и/или причинили повреждение имущества.</w:t>
      </w:r>
    </w:p>
    <w:p w:rsidR="0070635C" w:rsidRPr="007875E5" w:rsidRDefault="0070635C" w:rsidP="007875E5">
      <w:pPr>
        <w:spacing w:after="0" w:line="240" w:lineRule="auto"/>
        <w:jc w:val="both"/>
        <w:rPr>
          <w:rFonts w:ascii="Times New Roman" w:hAnsi="Times New Roman" w:cs="Times New Roman"/>
          <w:sz w:val="24"/>
          <w:szCs w:val="24"/>
        </w:rPr>
      </w:pPr>
      <w:r w:rsidRPr="007875E5">
        <w:rPr>
          <w:rFonts w:ascii="Times New Roman" w:hAnsi="Times New Roman" w:cs="Times New Roman"/>
          <w:sz w:val="24"/>
          <w:szCs w:val="24"/>
        </w:rPr>
        <w:t xml:space="preserve">             Распространение наружной рекламы с использованием щитов, стендов, иных рекламных конструкций урегулировано положениями статьи 19 Федерального закона "О рекламе". При этом запрещается распространение наружной рекламы только на знаках дорожного движения и иных приспособлениях, предназначенных для регулирования дорожного движения.</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Вопросы, связанные с определением мест размещения афиш, плакатов, объявлений, листовок, нанесения рекламных надписей и графических изображений, законодательно не урегулированы.</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Данное обстоятельство препятствует решению вопросов, связанных с пресечением распространения рекламы в местах, явно </w:t>
      </w:r>
      <w:proofErr w:type="gramStart"/>
      <w:r w:rsidRPr="007875E5">
        <w:rPr>
          <w:rFonts w:ascii="Times New Roman" w:hAnsi="Times New Roman" w:cs="Times New Roman"/>
          <w:sz w:val="24"/>
          <w:szCs w:val="24"/>
        </w:rPr>
        <w:t>не предназначенных</w:t>
      </w:r>
      <w:proofErr w:type="gramEnd"/>
      <w:r w:rsidRPr="007875E5">
        <w:rPr>
          <w:rFonts w:ascii="Times New Roman" w:hAnsi="Times New Roman" w:cs="Times New Roman"/>
          <w:sz w:val="24"/>
          <w:szCs w:val="24"/>
        </w:rPr>
        <w:t xml:space="preserve"> для этого: на дверях подъездов, стенах домов, опорах уличного освещения, поверхностях остановочных пунктов движения общественного транспорта.</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Верховным судом Российской Федерации (в Определении от 22.01.2014 N 78-АПГ13-23) сделан вывод о недопустимости установления в законодательстве субъектов Российской Федерации административной ответственности за нарушение правил размещения рекламы, в связи с тем, что такая ответственность предусмотрена статьей 14.3 Кодекса Российской Федерации об административных правонарушениях.</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Однако поскольку правила размещения рекламы, предусмотренные Федеральным законом "О рекламе", не содержат ограничений по размещению рекламы, по местам расклейки, нанесения графических рекламных изображений, основания для привлечения к ответственности, предусмотренной статьей 14.3 Кодекса Российской Федерации об административных правонарушениях, отсутствуют.</w:t>
      </w:r>
    </w:p>
    <w:p w:rsidR="0070635C" w:rsidRPr="007875E5" w:rsidRDefault="0070635C"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Указанная правовая неопределенность влечет дополнительную организационную и финансовую нагрузку на органы местного самоуправления, поскольку вопрос благоустройства территории города отнесен Федеральным законом "Об общих принципах организации местного самоуправления в Российской Федерации" к вопросам местного значения.</w:t>
      </w:r>
    </w:p>
    <w:p w:rsidR="00B33049" w:rsidRPr="007875E5" w:rsidRDefault="0070635C" w:rsidP="007875E5">
      <w:pPr>
        <w:spacing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Согласно части 5 статьи 3 Закона Челябинской области от 27.05.2010 N 584-ЗО (ред. от 05.02.2019) «Об административных правонарушениях в Челябинской области»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 -влекут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тысяч рублей.</w:t>
      </w: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Ольга Сергеева, Челябинск: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В городе очень много </w:t>
      </w:r>
      <w:proofErr w:type="spellStart"/>
      <w:r w:rsidRPr="007875E5">
        <w:rPr>
          <w:rFonts w:ascii="Times New Roman" w:hAnsi="Times New Roman" w:cs="Times New Roman"/>
          <w:b/>
          <w:sz w:val="24"/>
          <w:szCs w:val="24"/>
        </w:rPr>
        <w:t>билбордов</w:t>
      </w:r>
      <w:proofErr w:type="spellEnd"/>
      <w:r w:rsidRPr="007875E5">
        <w:rPr>
          <w:rFonts w:ascii="Times New Roman" w:hAnsi="Times New Roman" w:cs="Times New Roman"/>
          <w:b/>
          <w:sz w:val="24"/>
          <w:szCs w:val="24"/>
        </w:rPr>
        <w:t xml:space="preserve"> с рекламой. Некоторые из них содержат </w:t>
      </w:r>
      <w:proofErr w:type="spellStart"/>
      <w:r w:rsidRPr="007875E5">
        <w:rPr>
          <w:rFonts w:ascii="Times New Roman" w:hAnsi="Times New Roman" w:cs="Times New Roman"/>
          <w:b/>
          <w:sz w:val="24"/>
          <w:szCs w:val="24"/>
        </w:rPr>
        <w:t>провакационный</w:t>
      </w:r>
      <w:proofErr w:type="spellEnd"/>
      <w:r w:rsidRPr="007875E5">
        <w:rPr>
          <w:rFonts w:ascii="Times New Roman" w:hAnsi="Times New Roman" w:cs="Times New Roman"/>
          <w:b/>
          <w:sz w:val="24"/>
          <w:szCs w:val="24"/>
        </w:rPr>
        <w:t xml:space="preserve"> текст или откровенные фото. Кто и как выдает разрешения на размещение </w:t>
      </w:r>
      <w:proofErr w:type="spellStart"/>
      <w:r w:rsidRPr="007875E5">
        <w:rPr>
          <w:rFonts w:ascii="Times New Roman" w:hAnsi="Times New Roman" w:cs="Times New Roman"/>
          <w:b/>
          <w:sz w:val="24"/>
          <w:szCs w:val="24"/>
        </w:rPr>
        <w:t>билбордов</w:t>
      </w:r>
      <w:proofErr w:type="spellEnd"/>
      <w:r w:rsidRPr="007875E5">
        <w:rPr>
          <w:rFonts w:ascii="Times New Roman" w:hAnsi="Times New Roman" w:cs="Times New Roman"/>
          <w:b/>
          <w:sz w:val="24"/>
          <w:szCs w:val="24"/>
        </w:rPr>
        <w:t>? Учитывается ли этичность снимков? Есть ли специальная комиссия при УФАС или другой структуре? Или рекламодатели вправе опубликовать любой контент?</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В силу Федерального закона «О рекламе» антимонопольный орган осуществляет государственный надзор за соблюдением законодательства Российской Федерации о рекламе в части вопросов, касающихся содержания наружной рекламы. </w:t>
      </w:r>
    </w:p>
    <w:p w:rsidR="00B33049" w:rsidRPr="007875E5" w:rsidRDefault="00B33049" w:rsidP="007875E5">
      <w:pPr>
        <w:spacing w:after="0" w:line="240" w:lineRule="auto"/>
        <w:ind w:firstLine="567"/>
        <w:jc w:val="both"/>
        <w:rPr>
          <w:rFonts w:ascii="Times New Roman" w:hAnsi="Times New Roman" w:cs="Times New Roman"/>
          <w:b/>
          <w:sz w:val="24"/>
          <w:szCs w:val="24"/>
        </w:rPr>
      </w:pPr>
      <w:r w:rsidRPr="007875E5">
        <w:rPr>
          <w:rFonts w:ascii="Times New Roman" w:hAnsi="Times New Roman" w:cs="Times New Roman"/>
          <w:sz w:val="24"/>
          <w:szCs w:val="24"/>
        </w:rPr>
        <w:t>Контроль антимонопольного органа в указной сфере осуществляется посредством рассмотрения обращений, а также в ходе проводимого мониторинга наружной рекламы.</w:t>
      </w:r>
      <w:r w:rsidRPr="007875E5">
        <w:rPr>
          <w:rFonts w:ascii="Times New Roman" w:hAnsi="Times New Roman" w:cs="Times New Roman"/>
          <w:b/>
          <w:sz w:val="24"/>
          <w:szCs w:val="24"/>
        </w:rPr>
        <w:t xml:space="preserve"> </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bCs/>
          <w:sz w:val="24"/>
          <w:szCs w:val="24"/>
        </w:rPr>
        <w:t xml:space="preserve">В соответствии с </w:t>
      </w:r>
      <w:r w:rsidRPr="007875E5">
        <w:rPr>
          <w:rFonts w:ascii="Times New Roman" w:hAnsi="Times New Roman" w:cs="Times New Roman"/>
          <w:bCs/>
          <w:color w:val="000000" w:themeColor="text1"/>
          <w:sz w:val="24"/>
          <w:szCs w:val="24"/>
        </w:rPr>
        <w:t xml:space="preserve">частью 6 статьи 5 </w:t>
      </w:r>
      <w:r w:rsidRPr="007875E5">
        <w:rPr>
          <w:rFonts w:ascii="Times New Roman" w:hAnsi="Times New Roman" w:cs="Times New Roman"/>
          <w:bCs/>
          <w:sz w:val="24"/>
          <w:szCs w:val="24"/>
        </w:rPr>
        <w:t xml:space="preserve">Федерального закона «О рекламе» </w:t>
      </w:r>
      <w:r w:rsidRPr="007875E5">
        <w:rPr>
          <w:rFonts w:ascii="Times New Roman" w:hAnsi="Times New Roman" w:cs="Times New Roman"/>
          <w:sz w:val="24"/>
          <w:szCs w:val="24"/>
        </w:rPr>
        <w:t xml:space="preserve">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B33049" w:rsidRPr="007875E5" w:rsidRDefault="00B33049" w:rsidP="007875E5">
      <w:pPr>
        <w:autoSpaceDE w:val="0"/>
        <w:autoSpaceDN w:val="0"/>
        <w:adjustRightInd w:val="0"/>
        <w:spacing w:after="0" w:line="240" w:lineRule="auto"/>
        <w:ind w:firstLine="540"/>
        <w:jc w:val="both"/>
        <w:rPr>
          <w:rFonts w:ascii="Times New Roman" w:hAnsi="Times New Roman" w:cs="Times New Roman"/>
          <w:sz w:val="24"/>
          <w:szCs w:val="24"/>
        </w:rPr>
      </w:pPr>
      <w:r w:rsidRPr="007875E5">
        <w:rPr>
          <w:rFonts w:ascii="Times New Roman" w:hAnsi="Times New Roman" w:cs="Times New Roman"/>
          <w:sz w:val="24"/>
          <w:szCs w:val="24"/>
        </w:rPr>
        <w:lastRenderedPageBreak/>
        <w:t>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B33049" w:rsidRPr="007875E5" w:rsidRDefault="00B33049" w:rsidP="007875E5">
      <w:pPr>
        <w:autoSpaceDE w:val="0"/>
        <w:autoSpaceDN w:val="0"/>
        <w:adjustRightInd w:val="0"/>
        <w:spacing w:after="0" w:line="240" w:lineRule="auto"/>
        <w:ind w:firstLine="540"/>
        <w:jc w:val="both"/>
        <w:rPr>
          <w:rFonts w:ascii="Times New Roman" w:hAnsi="Times New Roman" w:cs="Times New Roman"/>
          <w:sz w:val="24"/>
          <w:szCs w:val="24"/>
        </w:rPr>
      </w:pPr>
      <w:r w:rsidRPr="007875E5">
        <w:rPr>
          <w:rFonts w:ascii="Times New Roman" w:hAnsi="Times New Roman" w:cs="Times New Roman"/>
          <w:sz w:val="24"/>
          <w:szCs w:val="24"/>
        </w:rPr>
        <w:t xml:space="preserve">При решении вопроса о соответствии той или иной рекламной информации требованиям </w:t>
      </w:r>
      <w:r w:rsidRPr="007875E5">
        <w:rPr>
          <w:rFonts w:ascii="Times New Roman" w:hAnsi="Times New Roman" w:cs="Times New Roman"/>
          <w:color w:val="000000" w:themeColor="text1"/>
          <w:sz w:val="24"/>
          <w:szCs w:val="24"/>
        </w:rPr>
        <w:t xml:space="preserve">части 6 статьи 5 </w:t>
      </w:r>
      <w:r w:rsidRPr="007875E5">
        <w:rPr>
          <w:rFonts w:ascii="Times New Roman" w:hAnsi="Times New Roman" w:cs="Times New Roman"/>
          <w:sz w:val="24"/>
          <w:szCs w:val="24"/>
        </w:rPr>
        <w:t>Федерального закона «О рекламе» такую информацию антимонопольный орган оценивает в совокупности с обстоятельствами ее размещения (например, место расположения рекламной конструкции с учетом близости к учреждениям культуры, объектам культа, кладбищам и т.п.).</w:t>
      </w:r>
    </w:p>
    <w:p w:rsidR="00B33049" w:rsidRPr="007875E5" w:rsidRDefault="00B33049" w:rsidP="007875E5">
      <w:pPr>
        <w:autoSpaceDE w:val="0"/>
        <w:autoSpaceDN w:val="0"/>
        <w:adjustRightInd w:val="0"/>
        <w:spacing w:after="0" w:line="240" w:lineRule="auto"/>
        <w:ind w:firstLine="540"/>
        <w:jc w:val="both"/>
        <w:rPr>
          <w:rFonts w:ascii="Times New Roman" w:hAnsi="Times New Roman" w:cs="Times New Roman"/>
          <w:sz w:val="24"/>
          <w:szCs w:val="24"/>
        </w:rPr>
      </w:pPr>
      <w:r w:rsidRPr="007875E5">
        <w:rPr>
          <w:rFonts w:ascii="Times New Roman" w:hAnsi="Times New Roman" w:cs="Times New Roman"/>
          <w:sz w:val="24"/>
          <w:szCs w:val="24"/>
        </w:rPr>
        <w:t xml:space="preserve">Кроме того, в целях оценки этичности рекламы при Челябинском УФАС России создан Экспертный совет по применению законодательства о рекламе.  </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При этом, отмечаем, что контроль за соблюдением порядка установки и эксплуатации рекламных конструкций </w:t>
      </w:r>
      <w:r w:rsidRPr="007875E5">
        <w:rPr>
          <w:rFonts w:ascii="Times New Roman" w:hAnsi="Times New Roman" w:cs="Times New Roman"/>
          <w:sz w:val="24"/>
          <w:szCs w:val="24"/>
          <w:shd w:val="clear" w:color="auto" w:fill="FFFFFF"/>
        </w:rPr>
        <w:t>для распространения наружной рекламы</w:t>
      </w:r>
      <w:r w:rsidRPr="007875E5">
        <w:rPr>
          <w:rFonts w:ascii="Times New Roman" w:hAnsi="Times New Roman" w:cs="Times New Roman"/>
          <w:sz w:val="24"/>
          <w:szCs w:val="24"/>
        </w:rPr>
        <w:t xml:space="preserve"> антимонопольный орган не осуществляет.</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Государственное регулирование вопросов, связанных с наружной рекламой, локализовано на муниципальном уровне.</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Согласно подпункту 15.1 пункта 1 статьи 15 и подпункту 26.1 пункта 1 статьи 16 Федерального закона от 06.10.2003 № 131-ФЗ «Об общих принципах организации местного самоуправления в Российской Федерации</w:t>
      </w:r>
      <w:proofErr w:type="gramStart"/>
      <w:r w:rsidRPr="007875E5">
        <w:rPr>
          <w:rFonts w:ascii="Times New Roman" w:hAnsi="Times New Roman" w:cs="Times New Roman"/>
          <w:sz w:val="24"/>
          <w:szCs w:val="24"/>
        </w:rPr>
        <w:t>»</w:t>
      </w:r>
      <w:proofErr w:type="gramEnd"/>
      <w:r w:rsidRPr="007875E5">
        <w:rPr>
          <w:rFonts w:ascii="Times New Roman" w:hAnsi="Times New Roman" w:cs="Times New Roman"/>
          <w:sz w:val="24"/>
          <w:szCs w:val="24"/>
        </w:rPr>
        <w:t xml:space="preserve"> к вопросам местного значения относится:</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утверждение схемы размещения рекламных конструкций,</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выдача разрешений на установку рекламных конструкций на территории муниципального района/городского округа,</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аннулирование разрешений,</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выдача предписаний о демонтаже самовольно установленных рекламных конструкций на территории муниципального района/городского округа, осуществляемых в соответствии с Федеральным законом «О рекламе».</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Порядок установки и эксплуатации рек</w:t>
      </w:r>
      <w:r w:rsidR="007875E5">
        <w:rPr>
          <w:rFonts w:ascii="Times New Roman" w:hAnsi="Times New Roman" w:cs="Times New Roman"/>
          <w:sz w:val="24"/>
          <w:szCs w:val="24"/>
        </w:rPr>
        <w:t xml:space="preserve">ламных конструкций определен в </w:t>
      </w:r>
      <w:r w:rsidRPr="007875E5">
        <w:rPr>
          <w:rFonts w:ascii="Times New Roman" w:hAnsi="Times New Roman" w:cs="Times New Roman"/>
          <w:sz w:val="24"/>
          <w:szCs w:val="24"/>
        </w:rPr>
        <w:t>статье 19 Федерального закона «О рекламе».</w:t>
      </w:r>
    </w:p>
    <w:p w:rsidR="00B33049" w:rsidRPr="007875E5" w:rsidRDefault="00B33049" w:rsidP="007875E5">
      <w:pPr>
        <w:tabs>
          <w:tab w:val="left" w:pos="709"/>
        </w:tabs>
        <w:spacing w:after="0" w:line="240" w:lineRule="auto"/>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t>Иван Степашин, Коркино</w:t>
      </w:r>
      <w:r w:rsidRPr="007875E5">
        <w:rPr>
          <w:rFonts w:ascii="Times New Roman" w:hAnsi="Times New Roman" w:cs="Times New Roman"/>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Разрешено ли по закону употребление слова «Пиво» в вывесках магазинов? Если нет, то какое наказание грозит бизнесмену?</w:t>
      </w:r>
    </w:p>
    <w:p w:rsidR="00B33049" w:rsidRPr="007875E5" w:rsidRDefault="007875E5" w:rsidP="007875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00B33049" w:rsidRPr="007875E5">
        <w:rPr>
          <w:rFonts w:ascii="Times New Roman" w:hAnsi="Times New Roman" w:cs="Times New Roman"/>
          <w:sz w:val="24"/>
          <w:szCs w:val="24"/>
        </w:rPr>
        <w:t xml:space="preserve"> «О рекламе» не распространяется на вывески и указатели, не содержащие сведений рекламного характера.</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Согласно пункту 18 Информационного письма Президиума Пленума Высшего Арбитражного Суда Российской Федерации от 25.12.1998 № 37 «Обзор Практики рассмотрения споров, связанных с применением законодательства о рекламе»,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Вывеска, с</w:t>
      </w:r>
      <w:r w:rsidR="007875E5">
        <w:rPr>
          <w:rFonts w:ascii="Times New Roman" w:hAnsi="Times New Roman" w:cs="Times New Roman"/>
          <w:sz w:val="24"/>
          <w:szCs w:val="24"/>
        </w:rPr>
        <w:t xml:space="preserve">одержащая одно слово - «пиво», </w:t>
      </w:r>
      <w:r w:rsidRPr="007875E5">
        <w:rPr>
          <w:rFonts w:ascii="Times New Roman" w:hAnsi="Times New Roman" w:cs="Times New Roman"/>
          <w:sz w:val="24"/>
          <w:szCs w:val="24"/>
        </w:rPr>
        <w:t>при отсутствии иной информации, не является рекламой и на нее не распространяются требования рекламного законодательства и административной ответственности по статье 14.3 КоАП РФ.</w:t>
      </w:r>
    </w:p>
    <w:p w:rsidR="00B33049" w:rsidRPr="007875E5" w:rsidRDefault="00B33049"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Анна Швец, Челябинск: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Какие нарушения в сфере рекламы в регионе были выявлены в этом году? Наносили ли они реальный вред населению? </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В 2019 году антимонопольным ведомством выявлен топ-5 следующих нарушений Закона о рекламе:</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1. Незаконная смс-реклама;</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2. Ненадлежащая реклама финансовых услуг;</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lastRenderedPageBreak/>
        <w:t>3. Ненадлежащая реклама медицинских услуг;</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4. Неэтичная реклама;</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5. Недостоверная реклама.</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rPr>
        <w:t>Так, в 1 полугодии 2019 года поступило 272 обращения, возбуждено 46 дел, из них в 34 случаях признаны нарушения, выдано 23 предписания.</w:t>
      </w:r>
    </w:p>
    <w:p w:rsidR="00B33049" w:rsidRPr="007875E5" w:rsidRDefault="00B33049"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Анатолий Кирсанов, Магнитогорск: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Что делать, если одолевают телефонные звонки представители различных банков, салонов красоты, медицинских учреждений и так далее? Как привлечь их к ответственности за использование моего номера, которые я не публиковал нигде в открытых источниках? Устал от спама.</w:t>
      </w:r>
    </w:p>
    <w:p w:rsidR="00B33049" w:rsidRPr="007875E5" w:rsidRDefault="00B33049" w:rsidP="007875E5">
      <w:pPr>
        <w:spacing w:after="0" w:line="240" w:lineRule="auto"/>
        <w:ind w:firstLine="708"/>
        <w:jc w:val="both"/>
        <w:rPr>
          <w:rFonts w:ascii="Times New Roman" w:hAnsi="Times New Roman" w:cs="Times New Roman"/>
          <w:color w:val="000000"/>
          <w:sz w:val="24"/>
          <w:szCs w:val="24"/>
          <w:shd w:val="clear" w:color="auto" w:fill="FFFFFF"/>
        </w:rPr>
      </w:pPr>
      <w:r w:rsidRPr="007875E5">
        <w:rPr>
          <w:rFonts w:ascii="Times New Roman" w:hAnsi="Times New Roman" w:cs="Times New Roman"/>
          <w:sz w:val="24"/>
          <w:szCs w:val="24"/>
        </w:rPr>
        <w:t xml:space="preserve">Для защиты своих прав Вы </w:t>
      </w:r>
      <w:r w:rsidRPr="007875E5">
        <w:rPr>
          <w:rFonts w:ascii="Times New Roman" w:hAnsi="Times New Roman" w:cs="Times New Roman"/>
          <w:color w:val="000000"/>
          <w:sz w:val="24"/>
          <w:szCs w:val="24"/>
          <w:shd w:val="clear" w:color="auto" w:fill="FFFFFF"/>
        </w:rPr>
        <w:t xml:space="preserve">вправе обратиться к своему оператору связи с </w:t>
      </w:r>
      <w:r w:rsidRPr="007875E5">
        <w:rPr>
          <w:rFonts w:ascii="Times New Roman" w:eastAsia="Times New Roman" w:hAnsi="Times New Roman" w:cs="Times New Roman"/>
          <w:color w:val="333333"/>
          <w:sz w:val="24"/>
          <w:szCs w:val="24"/>
          <w:lang w:eastAsia="ru-RU"/>
        </w:rPr>
        <w:t>заявлением об отказе получать на свой мобильный телефон рекламные сообщения, рекламные звонки</w:t>
      </w:r>
      <w:r w:rsidRPr="007875E5">
        <w:rPr>
          <w:rFonts w:ascii="Times New Roman" w:hAnsi="Times New Roman" w:cs="Times New Roman"/>
          <w:color w:val="000000"/>
          <w:sz w:val="24"/>
          <w:szCs w:val="24"/>
          <w:shd w:val="clear" w:color="auto" w:fill="FFFFFF"/>
        </w:rPr>
        <w:t xml:space="preserve">, </w:t>
      </w:r>
      <w:r w:rsidRPr="007875E5">
        <w:rPr>
          <w:rFonts w:ascii="Times New Roman" w:hAnsi="Times New Roman" w:cs="Times New Roman"/>
          <w:color w:val="000000"/>
          <w:sz w:val="24"/>
          <w:szCs w:val="24"/>
          <w:u w:val="single"/>
          <w:bdr w:val="none" w:sz="0" w:space="0" w:color="auto" w:frame="1"/>
          <w:shd w:val="clear" w:color="auto" w:fill="FFFFFF"/>
        </w:rPr>
        <w:t>с указанием номеров или кодов идентификации, от которых абонент отказывается</w:t>
      </w:r>
      <w:r w:rsidRPr="007875E5">
        <w:rPr>
          <w:rFonts w:ascii="Times New Roman" w:hAnsi="Times New Roman" w:cs="Times New Roman"/>
          <w:color w:val="000000"/>
          <w:sz w:val="24"/>
          <w:szCs w:val="24"/>
          <w:shd w:val="clear" w:color="auto" w:fill="FFFFFF"/>
        </w:rPr>
        <w:t>.  Оператор </w:t>
      </w:r>
      <w:r w:rsidRPr="007875E5">
        <w:rPr>
          <w:rFonts w:ascii="Times New Roman" w:hAnsi="Times New Roman" w:cs="Times New Roman"/>
          <w:color w:val="000000"/>
          <w:sz w:val="24"/>
          <w:szCs w:val="24"/>
          <w:u w:val="single"/>
          <w:bdr w:val="none" w:sz="0" w:space="0" w:color="auto" w:frame="1"/>
          <w:shd w:val="clear" w:color="auto" w:fill="FFFFFF"/>
        </w:rPr>
        <w:t>без взимания платы</w:t>
      </w:r>
      <w:r w:rsidRPr="007875E5">
        <w:rPr>
          <w:rFonts w:ascii="Times New Roman" w:hAnsi="Times New Roman" w:cs="Times New Roman"/>
          <w:color w:val="000000"/>
          <w:sz w:val="24"/>
          <w:szCs w:val="24"/>
          <w:shd w:val="clear" w:color="auto" w:fill="FFFFFF"/>
        </w:rPr>
        <w:t xml:space="preserve"> обязан </w:t>
      </w:r>
      <w:r w:rsidR="007875E5">
        <w:rPr>
          <w:rFonts w:ascii="Times New Roman" w:hAnsi="Times New Roman" w:cs="Times New Roman"/>
          <w:color w:val="000000"/>
          <w:sz w:val="24"/>
          <w:szCs w:val="24"/>
          <w:shd w:val="clear" w:color="auto" w:fill="FFFFFF"/>
        </w:rPr>
        <w:t>прекратить рассылку </w:t>
      </w:r>
      <w:r w:rsidRPr="007875E5">
        <w:rPr>
          <w:rFonts w:ascii="Times New Roman" w:hAnsi="Times New Roman" w:cs="Times New Roman"/>
          <w:color w:val="000000"/>
          <w:sz w:val="24"/>
          <w:szCs w:val="24"/>
          <w:u w:val="single"/>
          <w:bdr w:val="none" w:sz="0" w:space="0" w:color="auto" w:frame="1"/>
          <w:shd w:val="clear" w:color="auto" w:fill="FFFFFF"/>
        </w:rPr>
        <w:t>с данных номеров</w:t>
      </w:r>
      <w:r w:rsidRPr="007875E5">
        <w:rPr>
          <w:rFonts w:ascii="Times New Roman" w:hAnsi="Times New Roman" w:cs="Times New Roman"/>
          <w:color w:val="000000"/>
          <w:sz w:val="24"/>
          <w:szCs w:val="24"/>
          <w:shd w:val="clear" w:color="auto" w:fill="FFFFFF"/>
        </w:rPr>
        <w:t> на телефон абонента.</w:t>
      </w:r>
    </w:p>
    <w:p w:rsidR="00B33049" w:rsidRPr="007875E5" w:rsidRDefault="00B33049" w:rsidP="007875E5">
      <w:pPr>
        <w:spacing w:after="0" w:line="240" w:lineRule="auto"/>
        <w:ind w:firstLine="709"/>
        <w:jc w:val="both"/>
        <w:rPr>
          <w:rFonts w:ascii="Times New Roman" w:hAnsi="Times New Roman" w:cs="Times New Roman"/>
          <w:sz w:val="24"/>
          <w:szCs w:val="24"/>
          <w:shd w:val="clear" w:color="auto" w:fill="FFFFFF"/>
        </w:rPr>
      </w:pPr>
      <w:r w:rsidRPr="007875E5">
        <w:rPr>
          <w:rFonts w:ascii="Times New Roman" w:hAnsi="Times New Roman" w:cs="Times New Roman"/>
          <w:color w:val="000000"/>
          <w:sz w:val="24"/>
          <w:szCs w:val="24"/>
          <w:shd w:val="clear" w:color="auto" w:fill="FFFFFF"/>
        </w:rPr>
        <w:t xml:space="preserve">В случае </w:t>
      </w:r>
      <w:r w:rsidRPr="007875E5">
        <w:rPr>
          <w:rFonts w:ascii="Times New Roman" w:hAnsi="Times New Roman" w:cs="Times New Roman"/>
          <w:sz w:val="24"/>
          <w:szCs w:val="24"/>
          <w:shd w:val="clear" w:color="auto" w:fill="FFFFFF"/>
        </w:rPr>
        <w:t>невыполнения оператором связи обяза</w:t>
      </w:r>
      <w:r w:rsidR="007875E5">
        <w:rPr>
          <w:rFonts w:ascii="Times New Roman" w:hAnsi="Times New Roman" w:cs="Times New Roman"/>
          <w:sz w:val="24"/>
          <w:szCs w:val="24"/>
          <w:shd w:val="clear" w:color="auto" w:fill="FFFFFF"/>
        </w:rPr>
        <w:t>нности по прекращению рассылки </w:t>
      </w:r>
      <w:r w:rsidRPr="007875E5">
        <w:rPr>
          <w:rFonts w:ascii="Times New Roman" w:hAnsi="Times New Roman" w:cs="Times New Roman"/>
          <w:sz w:val="24"/>
          <w:szCs w:val="24"/>
          <w:shd w:val="clear" w:color="auto" w:fill="FFFFFF"/>
        </w:rPr>
        <w:t>по обращению абонента, абоненты могут направить жалобу в орган, осуществляющий надзор в сфере связи (</w:t>
      </w:r>
      <w:proofErr w:type="spellStart"/>
      <w:r w:rsidRPr="007875E5">
        <w:rPr>
          <w:rFonts w:ascii="Times New Roman" w:hAnsi="Times New Roman" w:cs="Times New Roman"/>
          <w:sz w:val="24"/>
          <w:szCs w:val="24"/>
          <w:shd w:val="clear" w:color="auto" w:fill="FFFFFF"/>
        </w:rPr>
        <w:t>Роскомнадзор</w:t>
      </w:r>
      <w:proofErr w:type="spellEnd"/>
      <w:r w:rsidRPr="007875E5">
        <w:rPr>
          <w:rFonts w:ascii="Times New Roman" w:hAnsi="Times New Roman" w:cs="Times New Roman"/>
          <w:sz w:val="24"/>
          <w:szCs w:val="24"/>
          <w:shd w:val="clear" w:color="auto" w:fill="FFFFFF"/>
        </w:rPr>
        <w:t>). </w:t>
      </w:r>
    </w:p>
    <w:p w:rsidR="00B33049" w:rsidRPr="007875E5" w:rsidRDefault="00B33049" w:rsidP="007875E5">
      <w:pPr>
        <w:spacing w:after="0" w:line="240" w:lineRule="auto"/>
        <w:ind w:firstLine="709"/>
        <w:jc w:val="both"/>
        <w:rPr>
          <w:rFonts w:ascii="Times New Roman" w:eastAsia="Times New Roman" w:hAnsi="Times New Roman" w:cs="Times New Roman"/>
          <w:sz w:val="24"/>
          <w:szCs w:val="24"/>
          <w:lang w:eastAsia="ru-RU"/>
        </w:rPr>
      </w:pPr>
      <w:r w:rsidRPr="007875E5">
        <w:rPr>
          <w:rFonts w:ascii="Times New Roman" w:hAnsi="Times New Roman" w:cs="Times New Roman"/>
          <w:sz w:val="24"/>
          <w:szCs w:val="24"/>
          <w:shd w:val="clear" w:color="auto" w:fill="FFFFFF"/>
        </w:rPr>
        <w:t xml:space="preserve">Аналогичное заявление Вы вправе направить в адрес </w:t>
      </w:r>
      <w:r w:rsidRPr="007875E5">
        <w:rPr>
          <w:rFonts w:ascii="Times New Roman" w:eastAsia="Times New Roman" w:hAnsi="Times New Roman" w:cs="Times New Roman"/>
          <w:sz w:val="24"/>
          <w:szCs w:val="24"/>
          <w:lang w:eastAsia="ru-RU"/>
        </w:rPr>
        <w:t>лица, инициировавшего рассылку (заказчиков рассылки), а также телефонные звонки.</w:t>
      </w:r>
    </w:p>
    <w:p w:rsidR="00B33049" w:rsidRPr="007875E5" w:rsidRDefault="00B33049" w:rsidP="007875E5">
      <w:pPr>
        <w:spacing w:after="0" w:line="240" w:lineRule="auto"/>
        <w:ind w:firstLine="709"/>
        <w:jc w:val="both"/>
        <w:rPr>
          <w:rFonts w:ascii="Times New Roman" w:eastAsia="Times New Roman" w:hAnsi="Times New Roman" w:cs="Times New Roman"/>
          <w:sz w:val="24"/>
          <w:szCs w:val="24"/>
          <w:lang w:eastAsia="ru-RU"/>
        </w:rPr>
      </w:pPr>
      <w:r w:rsidRPr="007875E5">
        <w:rPr>
          <w:rFonts w:ascii="Times New Roman" w:eastAsia="Times New Roman" w:hAnsi="Times New Roman" w:cs="Times New Roman"/>
          <w:sz w:val="24"/>
          <w:szCs w:val="24"/>
          <w:lang w:eastAsia="ru-RU"/>
        </w:rPr>
        <w:t xml:space="preserve">Кроме того, Вы вправе обратиться в антимонопольный орган с соответствующим заявлением. </w:t>
      </w:r>
    </w:p>
    <w:p w:rsidR="00B33049" w:rsidRPr="007875E5" w:rsidRDefault="00B33049" w:rsidP="007875E5">
      <w:pPr>
        <w:autoSpaceDE w:val="0"/>
        <w:autoSpaceDN w:val="0"/>
        <w:adjustRightInd w:val="0"/>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color w:val="000000"/>
          <w:sz w:val="24"/>
          <w:szCs w:val="24"/>
          <w:bdr w:val="none" w:sz="0" w:space="0" w:color="auto" w:frame="1"/>
        </w:rPr>
        <w:t xml:space="preserve">В силу положений статьи 18 Федерального закона «О рекламе» распространение рекламы по сетям электросвязи, в том числе посредством мобильной связи, допускается только при условии предварительного согласия абонента на получение рекламы. При этом реклама признается распространенной без предварительного согласия абонента, если </w:t>
      </w:r>
      <w:proofErr w:type="spellStart"/>
      <w:r w:rsidRPr="007875E5">
        <w:rPr>
          <w:rFonts w:ascii="Times New Roman" w:hAnsi="Times New Roman" w:cs="Times New Roman"/>
          <w:color w:val="000000"/>
          <w:sz w:val="24"/>
          <w:szCs w:val="24"/>
          <w:bdr w:val="none" w:sz="0" w:space="0" w:color="auto" w:frame="1"/>
        </w:rPr>
        <w:t>рекламораспространитель</w:t>
      </w:r>
      <w:proofErr w:type="spellEnd"/>
      <w:r w:rsidRPr="007875E5">
        <w:rPr>
          <w:rFonts w:ascii="Times New Roman" w:hAnsi="Times New Roman" w:cs="Times New Roman"/>
          <w:color w:val="000000"/>
          <w:sz w:val="24"/>
          <w:szCs w:val="24"/>
          <w:bdr w:val="none" w:sz="0" w:space="0" w:color="auto" w:frame="1"/>
        </w:rPr>
        <w:t xml:space="preserve"> не докажет, что такое согласие было получено. </w:t>
      </w:r>
      <w:proofErr w:type="spellStart"/>
      <w:r w:rsidRPr="007875E5">
        <w:rPr>
          <w:rFonts w:ascii="Times New Roman" w:hAnsi="Times New Roman" w:cs="Times New Roman"/>
          <w:color w:val="000000"/>
          <w:sz w:val="24"/>
          <w:szCs w:val="24"/>
          <w:bdr w:val="none" w:sz="0" w:space="0" w:color="auto" w:frame="1"/>
        </w:rPr>
        <w:t>Рекламораспространитель</w:t>
      </w:r>
      <w:proofErr w:type="spellEnd"/>
      <w:r w:rsidRPr="007875E5">
        <w:rPr>
          <w:rFonts w:ascii="Times New Roman" w:hAnsi="Times New Roman" w:cs="Times New Roman"/>
          <w:color w:val="000000"/>
          <w:sz w:val="24"/>
          <w:szCs w:val="24"/>
          <w:bdr w:val="none" w:sz="0" w:space="0" w:color="auto" w:frame="1"/>
        </w:rPr>
        <w:t xml:space="preserve"> обязан немедленно прекратить распространение рекламы в адрес лица, обратившегося к нему с таким требованием.</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bdr w:val="none" w:sz="0" w:space="0" w:color="auto" w:frame="1"/>
        </w:rPr>
        <w:t>Для признания рекламы, распространенной посредством мобильной связи, незаконной, гражданам, обращающимся в антимонопольный орган, необходимо представить:</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1. Копию обращения к оператору мобильной связи с письменным отказом от получения SMS-рассылки, направленного по почте заказным письмом с уведомлением о вручении (уведомление тоже необходимо приложить). Также можно составить отказ в двух экземплярах, один из которых следует передать лично представителю в офисе оператора связи, а второй – с отметкой о вручении (входящий номер, дата, подпись принявшего лица) – представить в антимонопольный орган.</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Эти документы представляются вместе с заявлением, если оператор связи не ответил в течение 1 месяца и продолжает направлять рекламу.</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2. Снимки рекламных сообщений с экрана мобильного телефона, аудиозаписи телефонных звонков.</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3. Распечатку детализации SMS-сообщений, звонков, полученную от оператора связи.</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4. Копию договора с оператором на оказание услуг мобильной связи (при наличии).</w:t>
      </w:r>
    </w:p>
    <w:p w:rsidR="00B33049" w:rsidRPr="007875E5" w:rsidRDefault="00B33049" w:rsidP="007875E5">
      <w:pPr>
        <w:pStyle w:val="a6"/>
        <w:shd w:val="clear" w:color="auto" w:fill="FFFFFF"/>
        <w:spacing w:before="0" w:beforeAutospacing="0" w:after="0" w:afterAutospacing="0"/>
        <w:ind w:firstLine="567"/>
        <w:jc w:val="both"/>
        <w:textAlignment w:val="baseline"/>
        <w:rPr>
          <w:color w:val="000000"/>
        </w:rPr>
      </w:pPr>
      <w:r w:rsidRPr="007875E5">
        <w:rPr>
          <w:color w:val="000000"/>
          <w:bdr w:val="none" w:sz="0" w:space="0" w:color="auto" w:frame="1"/>
        </w:rPr>
        <w:t>5. Согласие или несогласие на обработку персональных данных.</w:t>
      </w:r>
    </w:p>
    <w:p w:rsidR="00B33049" w:rsidRPr="007875E5" w:rsidRDefault="00B33049" w:rsidP="007875E5">
      <w:pPr>
        <w:pStyle w:val="a6"/>
        <w:shd w:val="clear" w:color="auto" w:fill="FFFFFF"/>
        <w:spacing w:before="0" w:beforeAutospacing="0" w:after="0" w:afterAutospacing="0"/>
        <w:ind w:firstLine="709"/>
        <w:jc w:val="both"/>
        <w:textAlignment w:val="baseline"/>
        <w:rPr>
          <w:color w:val="000000"/>
        </w:rPr>
      </w:pPr>
      <w:r w:rsidRPr="007875E5">
        <w:rPr>
          <w:color w:val="000000"/>
          <w:bdr w:val="none" w:sz="0" w:space="0" w:color="auto" w:frame="1"/>
        </w:rPr>
        <w:t>Ответственность за данное нарушение несет распространитель рекламы.</w:t>
      </w:r>
    </w:p>
    <w:p w:rsidR="00B33049" w:rsidRPr="007875E5" w:rsidRDefault="00B33049"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Инна Карпова, Челябинск: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Ведет ли УФАС реестр недобросовестных поставщиков, которые срывают программу по капитальному ремонту многоквартирных </w:t>
      </w:r>
      <w:r w:rsidR="007875E5">
        <w:rPr>
          <w:rFonts w:ascii="Times New Roman" w:hAnsi="Times New Roman" w:cs="Times New Roman"/>
          <w:b/>
          <w:sz w:val="24"/>
          <w:szCs w:val="24"/>
        </w:rPr>
        <w:t xml:space="preserve">домов? Может быть есть и </w:t>
      </w:r>
      <w:proofErr w:type="gramStart"/>
      <w:r w:rsidR="007875E5">
        <w:rPr>
          <w:rFonts w:ascii="Times New Roman" w:hAnsi="Times New Roman" w:cs="Times New Roman"/>
          <w:b/>
          <w:sz w:val="24"/>
          <w:szCs w:val="24"/>
        </w:rPr>
        <w:t xml:space="preserve">другие </w:t>
      </w:r>
      <w:r w:rsidRPr="007875E5">
        <w:rPr>
          <w:rFonts w:ascii="Times New Roman" w:hAnsi="Times New Roman" w:cs="Times New Roman"/>
          <w:b/>
          <w:sz w:val="24"/>
          <w:szCs w:val="24"/>
        </w:rPr>
        <w:t>реестры недобросовестных предпринимателей</w:t>
      </w:r>
      <w:proofErr w:type="gramEnd"/>
      <w:r w:rsidRPr="007875E5">
        <w:rPr>
          <w:rFonts w:ascii="Times New Roman" w:hAnsi="Times New Roman" w:cs="Times New Roman"/>
          <w:b/>
          <w:sz w:val="24"/>
          <w:szCs w:val="24"/>
        </w:rPr>
        <w:t xml:space="preserve"> которые могут быть полезны?</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xml:space="preserve">Пунктом 254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w:t>
      </w:r>
      <w:r w:rsidRPr="007875E5">
        <w:rPr>
          <w:rFonts w:ascii="Times New Roman" w:hAnsi="Times New Roman" w:cs="Times New Roman"/>
          <w:sz w:val="24"/>
          <w:szCs w:val="24"/>
        </w:rPr>
        <w:lastRenderedPageBreak/>
        <w:t xml:space="preserve">многоквартирном доме, утвержденного постановлением Правительства РФ от 01.07.2016 № 615 (далее - Положение № 615), предусмотрено ведение реестра недобросовестных подрядных организаций, осуществляемое </w:t>
      </w:r>
      <w:r w:rsidRPr="007875E5">
        <w:rPr>
          <w:rFonts w:ascii="Times New Roman" w:hAnsi="Times New Roman" w:cs="Times New Roman"/>
          <w:sz w:val="24"/>
          <w:szCs w:val="24"/>
          <w:u w:val="single"/>
        </w:rPr>
        <w:t>федеральным антимонопольным органом</w:t>
      </w:r>
      <w:r w:rsidRPr="007875E5">
        <w:rPr>
          <w:rFonts w:ascii="Times New Roman" w:hAnsi="Times New Roman" w:cs="Times New Roman"/>
          <w:sz w:val="24"/>
          <w:szCs w:val="24"/>
        </w:rPr>
        <w:t>.</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В соответствии с пунктами 259, 267 Положения № 615 антимонопольный орган рассматривает обращение о включении информации о подрядной организации в реестр недобросовестных подрядных организаций, по результатам рассмотрения которого выносит решение о включении информации о подрядной организации в реестр недобросовестных подрядных организаций, либо об отказе во включении информации в указанный реестр.</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Обращение о включении информации о подрядной организации в реестр недобросовестных подрядных организаций подается в территориальный антимонопольный орган по месту нахождения Заказчика – Регионального оператора по капитальному ремонту общего имущества многоквартирных домов, и, соответственно, рассматривается территориальным органом.</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По результатам рассмотрения обращения, в случае принятия решения о включении информации о подрядной организации в реестр недобросовестных подрядных организаций, территориальный орган готовит соответствующий приказ и направляет его вместе с решением в ФАС России.</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2. В настоящее время ФАС России ведутся четыре реестра:</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1) реестр недобросовестных поставщиков (подрядчиков, исполнителей) по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2) реестр недобросовестных поставщиков по Федеральному закону от 18.07.2011 № 223-ФЗ «О закупках товаров, работ, услуг отдельными видами юридических лиц»;</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3) реестр недобросовестных подрядных организаций по Положению № 615;</w:t>
      </w:r>
    </w:p>
    <w:p w:rsidR="00D66845" w:rsidRPr="007875E5" w:rsidRDefault="00D66845"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4) реестр недобросовестных участников аукциона по Земельному кодексу РФ.</w:t>
      </w:r>
    </w:p>
    <w:p w:rsidR="00D66845" w:rsidRPr="007875E5" w:rsidRDefault="00D66845" w:rsidP="007875E5">
      <w:pPr>
        <w:tabs>
          <w:tab w:val="left" w:pos="709"/>
        </w:tabs>
        <w:spacing w:after="0" w:line="240" w:lineRule="auto"/>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Ольга Евсеева, Октябрьский район:</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Можно ли обратиться в УФАС, когда купил в магазине продукт не первой свежести, с истекшим сроком хранения, а магазин его обратно не взял? Реагирует ли УФАС на подобного рода жалобы?</w:t>
      </w:r>
    </w:p>
    <w:p w:rsidR="00D66845" w:rsidRPr="007875E5" w:rsidRDefault="00D66845" w:rsidP="007875E5">
      <w:pPr>
        <w:spacing w:after="0" w:line="240" w:lineRule="auto"/>
        <w:ind w:firstLine="425"/>
        <w:rPr>
          <w:rFonts w:ascii="Times New Roman" w:hAnsi="Times New Roman" w:cs="Times New Roman"/>
          <w:sz w:val="24"/>
          <w:szCs w:val="24"/>
        </w:rPr>
      </w:pPr>
      <w:r w:rsidRPr="007875E5">
        <w:rPr>
          <w:rFonts w:ascii="Times New Roman" w:hAnsi="Times New Roman" w:cs="Times New Roman"/>
          <w:sz w:val="24"/>
          <w:szCs w:val="24"/>
        </w:rPr>
        <w:t xml:space="preserve">Рассмотрение поставленного в заявлении вопроса в полномочия антимонопольного органа не входит, поскольку не связано с защитой конкуренции и не регулируется антимонопольным законодательством. </w:t>
      </w:r>
    </w:p>
    <w:p w:rsidR="00D66845" w:rsidRPr="007875E5" w:rsidRDefault="00D66845" w:rsidP="007875E5">
      <w:pPr>
        <w:spacing w:after="0" w:line="240" w:lineRule="auto"/>
        <w:ind w:firstLine="425"/>
        <w:rPr>
          <w:rFonts w:ascii="Times New Roman" w:hAnsi="Times New Roman" w:cs="Times New Roman"/>
          <w:sz w:val="24"/>
          <w:szCs w:val="24"/>
        </w:rPr>
      </w:pPr>
      <w:r w:rsidRPr="007875E5">
        <w:rPr>
          <w:rFonts w:ascii="Times New Roman" w:hAnsi="Times New Roman" w:cs="Times New Roman"/>
          <w:sz w:val="24"/>
          <w:szCs w:val="24"/>
        </w:rPr>
        <w:t xml:space="preserve">В соответствии со статьей 1 Закона РФ № 2300-1 от 07.02.2001 «О защите прав потребителей» (далее — Закон о защите прав потребителей) 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w:t>
      </w:r>
    </w:p>
    <w:p w:rsidR="00D66845" w:rsidRPr="007875E5" w:rsidRDefault="00D66845" w:rsidP="007875E5">
      <w:pPr>
        <w:spacing w:line="240" w:lineRule="auto"/>
        <w:ind w:firstLine="425"/>
        <w:rPr>
          <w:rFonts w:ascii="Times New Roman" w:hAnsi="Times New Roman" w:cs="Times New Roman"/>
          <w:sz w:val="24"/>
          <w:szCs w:val="24"/>
        </w:rPr>
      </w:pPr>
      <w:r w:rsidRPr="007875E5">
        <w:rPr>
          <w:rFonts w:ascii="Times New Roman" w:hAnsi="Times New Roman" w:cs="Times New Roman"/>
          <w:sz w:val="24"/>
          <w:szCs w:val="24"/>
        </w:rPr>
        <w:t xml:space="preserve">Обязанность осуществления контроля за соблюдением Закона о защите прав потребителей возложена на Федеральную службу по надзору в сфере защиты прав потребителей и благополучия человека и её территориальные органы, расположенное по адресу: 454092, г. Челябинск, ул. </w:t>
      </w:r>
      <w:proofErr w:type="spellStart"/>
      <w:r w:rsidRPr="007875E5">
        <w:rPr>
          <w:rFonts w:ascii="Times New Roman" w:hAnsi="Times New Roman" w:cs="Times New Roman"/>
          <w:sz w:val="24"/>
          <w:szCs w:val="24"/>
        </w:rPr>
        <w:t>Елькина</w:t>
      </w:r>
      <w:proofErr w:type="spellEnd"/>
      <w:r w:rsidRPr="007875E5">
        <w:rPr>
          <w:rFonts w:ascii="Times New Roman" w:hAnsi="Times New Roman" w:cs="Times New Roman"/>
          <w:sz w:val="24"/>
          <w:szCs w:val="24"/>
        </w:rPr>
        <w:t>, 73.</w:t>
      </w:r>
    </w:p>
    <w:p w:rsidR="00D66845" w:rsidRPr="007875E5" w:rsidRDefault="00D66845" w:rsidP="007875E5">
      <w:pPr>
        <w:tabs>
          <w:tab w:val="left" w:pos="709"/>
        </w:tabs>
        <w:spacing w:after="0" w:line="240" w:lineRule="auto"/>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t>Михаил Иванцов, Челябинск:</w:t>
      </w:r>
      <w:r w:rsidRPr="007875E5">
        <w:rPr>
          <w:rFonts w:ascii="Times New Roman" w:hAnsi="Times New Roman" w:cs="Times New Roman"/>
          <w:sz w:val="24"/>
          <w:szCs w:val="24"/>
        </w:rPr>
        <w:t xml:space="preserve"> </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Во всех магазинах области продукты в основном больших предприятий. При этом в регионе много мелких производителей, которые никак не могут зайти в крупные торговые сети. Потому что с них за это просят денег. Почему УФАС не принимает мер? Не накладывает штрафы?</w:t>
      </w:r>
    </w:p>
    <w:p w:rsidR="009F7400" w:rsidRPr="007875E5" w:rsidRDefault="009F7400"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 xml:space="preserve">Законом о торговле регулируются отношения между хозяйствующими субъектами, осуществляющими розничную реализацию продовольственных товаров посредством организации </w:t>
      </w:r>
      <w:r w:rsidRPr="007875E5">
        <w:rPr>
          <w:rFonts w:ascii="Times New Roman" w:hAnsi="Times New Roman" w:cs="Times New Roman"/>
          <w:sz w:val="24"/>
          <w:szCs w:val="24"/>
        </w:rPr>
        <w:lastRenderedPageBreak/>
        <w:t>торговой сети и хозяйствующими субъектами, осуществляющими поставку продовольственных товаров, а также закреплены права и обязанности (статья 9), установлены запреты (статья 13), ограничения (статья 14) для данных хозяйствующих субъектов.</w:t>
      </w:r>
    </w:p>
    <w:p w:rsidR="009F7400" w:rsidRPr="007875E5" w:rsidRDefault="009F7400"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В соответствии с частями 2 и 3 статьи 16 Закона о торговле государственный контроль (надзор) за соблюдением правил и требований, предусмотренных статьями 9, 13, 14 Закона о торговле,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 14 Закона о торговле, принимают меры в соответствии с законодательством Российской Федерации.</w:t>
      </w:r>
    </w:p>
    <w:p w:rsidR="009F7400" w:rsidRPr="007875E5" w:rsidRDefault="009F7400" w:rsidP="007875E5">
      <w:pPr>
        <w:spacing w:after="0" w:line="240" w:lineRule="auto"/>
        <w:ind w:firstLine="709"/>
        <w:jc w:val="both"/>
        <w:rPr>
          <w:rFonts w:ascii="Times New Roman" w:hAnsi="Times New Roman" w:cs="Times New Roman"/>
          <w:sz w:val="24"/>
          <w:szCs w:val="24"/>
        </w:rPr>
      </w:pPr>
      <w:r w:rsidRPr="007875E5">
        <w:rPr>
          <w:rFonts w:ascii="Times New Roman" w:hAnsi="Times New Roman" w:cs="Times New Roman"/>
          <w:sz w:val="24"/>
          <w:szCs w:val="24"/>
        </w:rPr>
        <w:t>Если вы считаете, что ваши права, как поставщика, желающего заключить договор поставки с торговой сетью, нарушены, то вы вправе обратиться в антимонопольный орган с заявлением и приложением подтверждающих документом (протокола разногласий, переписки и т.д.).</w:t>
      </w:r>
    </w:p>
    <w:p w:rsidR="009F7400" w:rsidRPr="007875E5" w:rsidRDefault="009F7400" w:rsidP="007875E5">
      <w:pPr>
        <w:spacing w:after="0" w:line="240" w:lineRule="auto"/>
        <w:ind w:firstLine="709"/>
        <w:jc w:val="both"/>
        <w:rPr>
          <w:rFonts w:ascii="Times New Roman" w:eastAsia="Calibri" w:hAnsi="Times New Roman" w:cs="Times New Roman"/>
          <w:sz w:val="24"/>
          <w:szCs w:val="24"/>
        </w:rPr>
      </w:pPr>
      <w:r w:rsidRPr="007875E5">
        <w:rPr>
          <w:rFonts w:ascii="Times New Roman" w:eastAsia="Calibri" w:hAnsi="Times New Roman" w:cs="Times New Roman"/>
          <w:sz w:val="24"/>
          <w:szCs w:val="24"/>
        </w:rPr>
        <w:t>По вопросу расходов поставщиков при реализации продукции через торговые сети сообщаем следующее.</w:t>
      </w:r>
    </w:p>
    <w:p w:rsidR="009F7400" w:rsidRPr="007875E5" w:rsidRDefault="009F7400" w:rsidP="007875E5">
      <w:pPr>
        <w:spacing w:after="0" w:line="240" w:lineRule="auto"/>
        <w:ind w:firstLine="709"/>
        <w:jc w:val="both"/>
        <w:rPr>
          <w:rFonts w:ascii="Times New Roman" w:eastAsia="Calibri" w:hAnsi="Times New Roman" w:cs="Times New Roman"/>
          <w:sz w:val="24"/>
          <w:szCs w:val="24"/>
        </w:rPr>
      </w:pPr>
      <w:r w:rsidRPr="007875E5">
        <w:rPr>
          <w:rFonts w:ascii="Times New Roman" w:eastAsia="Calibri" w:hAnsi="Times New Roman" w:cs="Times New Roman"/>
          <w:sz w:val="24"/>
          <w:szCs w:val="24"/>
        </w:rPr>
        <w:t xml:space="preserve"> Согласно части 4 статьи 9 Закона о торговле соглашением сторон </w:t>
      </w:r>
      <w:r w:rsidRPr="007875E5">
        <w:rPr>
          <w:rFonts w:ascii="Times New Roman" w:eastAsia="Calibri" w:hAnsi="Times New Roman" w:cs="Times New Roman"/>
          <w:b/>
          <w:sz w:val="24"/>
          <w:szCs w:val="24"/>
        </w:rPr>
        <w:t>договора поставки</w:t>
      </w:r>
      <w:r w:rsidRPr="007875E5">
        <w:rPr>
          <w:rFonts w:ascii="Times New Roman" w:eastAsia="Calibri" w:hAnsi="Times New Roman" w:cs="Times New Roman"/>
          <w:sz w:val="24"/>
          <w:szCs w:val="24"/>
        </w:rPr>
        <w:t xml:space="preserve">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w:t>
      </w:r>
      <w:r w:rsidRPr="007875E5">
        <w:rPr>
          <w:rFonts w:ascii="Times New Roman" w:eastAsia="Calibri" w:hAnsi="Times New Roman" w:cs="Times New Roman"/>
          <w:b/>
          <w:sz w:val="24"/>
          <w:szCs w:val="24"/>
        </w:rPr>
        <w:t>не может превышать пять процентов от цены приобретенных продовольственных товаров</w:t>
      </w:r>
      <w:r w:rsidRPr="007875E5">
        <w:rPr>
          <w:rFonts w:ascii="Times New Roman" w:eastAsia="Calibri" w:hAnsi="Times New Roman" w:cs="Times New Roman"/>
          <w:sz w:val="24"/>
          <w:szCs w:val="24"/>
        </w:rPr>
        <w:t xml:space="preserve">. </w:t>
      </w:r>
    </w:p>
    <w:p w:rsidR="009F7400" w:rsidRPr="007875E5" w:rsidRDefault="009F7400" w:rsidP="007875E5">
      <w:pPr>
        <w:spacing w:after="0" w:line="240" w:lineRule="auto"/>
        <w:ind w:firstLine="708"/>
        <w:jc w:val="both"/>
        <w:rPr>
          <w:rFonts w:ascii="Times New Roman" w:hAnsi="Times New Roman" w:cs="Times New Roman"/>
          <w:sz w:val="24"/>
          <w:szCs w:val="24"/>
        </w:rPr>
      </w:pPr>
      <w:r w:rsidRPr="007875E5">
        <w:rPr>
          <w:rFonts w:ascii="Times New Roman" w:hAnsi="Times New Roman" w:cs="Times New Roman"/>
          <w:sz w:val="24"/>
          <w:szCs w:val="24"/>
        </w:rPr>
        <w:t>Следовательно, определяющим фактором при установлении соблюдения ограничения, предусмотренного частью 4 статьи 9 Закона о торговле, является цена, по которой контрагентом фактически приобретен продовольственный товар.</w:t>
      </w: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p>
    <w:p w:rsidR="009F7400" w:rsidRPr="007875E5" w:rsidRDefault="009F7400"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Татьяна Спиридонова, Челябинск:</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Проверкой обоснованности повышения стоимости проезда в общественном транспорте занимается областной УФАС. Нет ли в ведомстве информации о грядущем повышении? Не планируется ли оно?</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предусмотрена организация регулярных пассажирских перевозок по регулируемым тарифам и нерегулируемым тарифам (статьи 14, 17 указанного закона).</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Под регулярными перевозками по регулируемым тарифам понимаются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D66845" w:rsidRPr="007875E5" w:rsidRDefault="00D66845" w:rsidP="007875E5">
      <w:pPr>
        <w:spacing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Под регулярными перевозками по нерегулируемым тарифам понимаются регулярные перевозки, осуществляемые с применением тарифов, установленных перевозчиком.</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lastRenderedPageBreak/>
        <w:t xml:space="preserve">Соответственно, перевозчики на нерегулируемых маршрутах вправе самостоятельно устанавливать цены на проезд после получения свидетельства на право осуществления перевозок по нерегулируемым тарифам без согласования с уполномоченным органом. </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Полномочиями по проверке обоснованности установления тарифов на муниципальных маршрутах Челябинское УФАС России не обладает.</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 xml:space="preserve">При этом Челябинское УФАС России, руководствуясь действующим законодательством, имеет полномочия по проверке действий перевозчиков на предмет установления монопольно высокой цены услуги, либо заключения ценовых </w:t>
      </w:r>
      <w:proofErr w:type="spellStart"/>
      <w:r w:rsidRPr="007875E5">
        <w:rPr>
          <w:rFonts w:ascii="Times New Roman" w:eastAsia="Times New Roman" w:hAnsi="Times New Roman" w:cs="Times New Roman"/>
          <w:color w:val="000000"/>
          <w:sz w:val="24"/>
          <w:szCs w:val="24"/>
          <w:lang w:eastAsia="ru-RU"/>
        </w:rPr>
        <w:t>антиконкурентных</w:t>
      </w:r>
      <w:proofErr w:type="spellEnd"/>
      <w:r w:rsidRPr="007875E5">
        <w:rPr>
          <w:rFonts w:ascii="Times New Roman" w:eastAsia="Times New Roman" w:hAnsi="Times New Roman" w:cs="Times New Roman"/>
          <w:color w:val="000000"/>
          <w:sz w:val="24"/>
          <w:szCs w:val="24"/>
          <w:lang w:eastAsia="ru-RU"/>
        </w:rPr>
        <w:t xml:space="preserve"> соглашений или совершения согласованных действий.</w:t>
      </w:r>
    </w:p>
    <w:p w:rsidR="00D66845" w:rsidRPr="007875E5" w:rsidRDefault="00D66845" w:rsidP="007875E5">
      <w:pPr>
        <w:spacing w:after="0"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 xml:space="preserve">Однако, не все факты, связанные с установлением цены за оказываемые услуги, выполненные работы или реализуемый товар подпадают под действие Закона о защите конкуренции, а только те, которые связаны со злоупотреблениями хозяйствующих субъектов, занимающих доминирующее положение на товарном рынке, </w:t>
      </w:r>
      <w:proofErr w:type="spellStart"/>
      <w:r w:rsidRPr="007875E5">
        <w:rPr>
          <w:rFonts w:ascii="Times New Roman" w:eastAsia="Times New Roman" w:hAnsi="Times New Roman" w:cs="Times New Roman"/>
          <w:color w:val="000000"/>
          <w:sz w:val="24"/>
          <w:szCs w:val="24"/>
          <w:lang w:eastAsia="ru-RU"/>
        </w:rPr>
        <w:t>антиконкурентными</w:t>
      </w:r>
      <w:proofErr w:type="spellEnd"/>
      <w:r w:rsidRPr="007875E5">
        <w:rPr>
          <w:rFonts w:ascii="Times New Roman" w:eastAsia="Times New Roman" w:hAnsi="Times New Roman" w:cs="Times New Roman"/>
          <w:color w:val="000000"/>
          <w:sz w:val="24"/>
          <w:szCs w:val="24"/>
          <w:lang w:eastAsia="ru-RU"/>
        </w:rPr>
        <w:t xml:space="preserve"> соглашениями и согласованными действиями хозяйствующих субъектов.</w:t>
      </w:r>
    </w:p>
    <w:p w:rsidR="00D66845" w:rsidRPr="007875E5" w:rsidRDefault="00D66845" w:rsidP="007875E5">
      <w:pPr>
        <w:spacing w:line="240" w:lineRule="auto"/>
        <w:ind w:firstLine="709"/>
        <w:jc w:val="both"/>
        <w:rPr>
          <w:rFonts w:ascii="Times New Roman" w:eastAsia="Times New Roman" w:hAnsi="Times New Roman" w:cs="Times New Roman"/>
          <w:color w:val="000000"/>
          <w:sz w:val="24"/>
          <w:szCs w:val="24"/>
          <w:lang w:eastAsia="ru-RU"/>
        </w:rPr>
      </w:pPr>
      <w:r w:rsidRPr="007875E5">
        <w:rPr>
          <w:rFonts w:ascii="Times New Roman" w:eastAsia="Times New Roman" w:hAnsi="Times New Roman" w:cs="Times New Roman"/>
          <w:color w:val="000000"/>
          <w:sz w:val="24"/>
          <w:szCs w:val="24"/>
          <w:lang w:eastAsia="ru-RU"/>
        </w:rPr>
        <w:t>Поскольку перевозчики не обязаны информировать антимонопольный орган о предстоящем повышении тарифов, указанная информация в Челябинском УФАС России отсутствует.</w:t>
      </w:r>
    </w:p>
    <w:p w:rsidR="00D66845" w:rsidRPr="007875E5" w:rsidRDefault="00D66845" w:rsidP="007875E5">
      <w:pPr>
        <w:tabs>
          <w:tab w:val="left" w:pos="709"/>
        </w:tabs>
        <w:spacing w:after="0" w:line="240" w:lineRule="auto"/>
        <w:jc w:val="both"/>
        <w:rPr>
          <w:rFonts w:ascii="Times New Roman" w:hAnsi="Times New Roman" w:cs="Times New Roman"/>
          <w:b/>
          <w:sz w:val="24"/>
          <w:szCs w:val="24"/>
        </w:rPr>
      </w:pPr>
    </w:p>
    <w:p w:rsidR="00D66845" w:rsidRPr="007875E5" w:rsidRDefault="00D66845" w:rsidP="007875E5">
      <w:pPr>
        <w:tabs>
          <w:tab w:val="left" w:pos="709"/>
        </w:tabs>
        <w:spacing w:after="0" w:line="240" w:lineRule="auto"/>
        <w:ind w:left="-142" w:firstLine="567"/>
        <w:jc w:val="both"/>
        <w:rPr>
          <w:rFonts w:ascii="Times New Roman" w:hAnsi="Times New Roman" w:cs="Times New Roman"/>
          <w:b/>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sz w:val="24"/>
          <w:szCs w:val="24"/>
        </w:rPr>
      </w:pPr>
      <w:r w:rsidRPr="007875E5">
        <w:rPr>
          <w:rFonts w:ascii="Times New Roman" w:hAnsi="Times New Roman" w:cs="Times New Roman"/>
          <w:b/>
          <w:sz w:val="24"/>
          <w:szCs w:val="24"/>
        </w:rPr>
        <w:t xml:space="preserve">Иван Шибаев, </w:t>
      </w:r>
      <w:proofErr w:type="spellStart"/>
      <w:r w:rsidRPr="007875E5">
        <w:rPr>
          <w:rFonts w:ascii="Times New Roman" w:hAnsi="Times New Roman" w:cs="Times New Roman"/>
          <w:b/>
          <w:sz w:val="24"/>
          <w:szCs w:val="24"/>
        </w:rPr>
        <w:t>Снежинск</w:t>
      </w:r>
      <w:proofErr w:type="spellEnd"/>
      <w:r w:rsidRPr="007875E5">
        <w:rPr>
          <w:rFonts w:ascii="Times New Roman" w:hAnsi="Times New Roman" w:cs="Times New Roman"/>
          <w:sz w:val="24"/>
          <w:szCs w:val="24"/>
        </w:rPr>
        <w:t>:</w:t>
      </w: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Что УФАС делает для борьбы с коррупцией? Хотелось бы услышать конкретные мероприятия. Когда, что и где проведено, а не отчеты о том, как важно вести эту работу. Как вы проверяете то, чтобы сами сотрудники УФАС не были связаны с махинациями в </w:t>
      </w:r>
      <w:proofErr w:type="spellStart"/>
      <w:r w:rsidRPr="007875E5">
        <w:rPr>
          <w:rFonts w:ascii="Times New Roman" w:hAnsi="Times New Roman" w:cs="Times New Roman"/>
          <w:b/>
          <w:sz w:val="24"/>
          <w:szCs w:val="24"/>
        </w:rPr>
        <w:t>госзакупках</w:t>
      </w:r>
      <w:proofErr w:type="spellEnd"/>
      <w:r w:rsidRPr="007875E5">
        <w:rPr>
          <w:rFonts w:ascii="Times New Roman" w:hAnsi="Times New Roman" w:cs="Times New Roman"/>
          <w:b/>
          <w:sz w:val="24"/>
          <w:szCs w:val="24"/>
        </w:rPr>
        <w:t>? Не использовали свои служебные полномочия?</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Коррупция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недоверие к государственным институтам. В связи с этим разработка мер по противодействию коррупции, прежде всего в целях устранения ее коренных причин, </w:t>
      </w:r>
      <w:r w:rsidR="00C612B3">
        <w:rPr>
          <w:rFonts w:ascii="Times New Roman" w:eastAsia="Times New Roman" w:hAnsi="Times New Roman" w:cs="Times New Roman"/>
          <w:sz w:val="24"/>
          <w:szCs w:val="24"/>
          <w:lang w:eastAsia="ar-SA"/>
        </w:rPr>
        <w:t xml:space="preserve">и </w:t>
      </w:r>
      <w:r w:rsidRPr="007875E5">
        <w:rPr>
          <w:rFonts w:ascii="Times New Roman" w:eastAsia="Times New Roman" w:hAnsi="Times New Roman" w:cs="Times New Roman"/>
          <w:sz w:val="24"/>
          <w:szCs w:val="24"/>
          <w:lang w:eastAsia="ar-SA"/>
        </w:rPr>
        <w:t>проведение превентивных мероприятий</w:t>
      </w:r>
      <w:r w:rsidR="00C612B3">
        <w:rPr>
          <w:rFonts w:ascii="Times New Roman" w:eastAsia="Times New Roman" w:hAnsi="Times New Roman" w:cs="Times New Roman"/>
          <w:sz w:val="24"/>
          <w:szCs w:val="24"/>
          <w:lang w:eastAsia="ar-SA"/>
        </w:rPr>
        <w:t xml:space="preserve"> становятся </w:t>
      </w:r>
      <w:r w:rsidRPr="007875E5">
        <w:rPr>
          <w:rFonts w:ascii="Times New Roman" w:eastAsia="Times New Roman" w:hAnsi="Times New Roman" w:cs="Times New Roman"/>
          <w:sz w:val="24"/>
          <w:szCs w:val="24"/>
          <w:lang w:eastAsia="ar-SA"/>
        </w:rPr>
        <w:t>необходимостью.</w:t>
      </w:r>
    </w:p>
    <w:p w:rsidR="00590F1E" w:rsidRPr="007875E5" w:rsidRDefault="00C612B3" w:rsidP="007875E5">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Управление стремится обеспечить</w:t>
      </w:r>
      <w:r w:rsidR="00590F1E" w:rsidRPr="007875E5">
        <w:rPr>
          <w:rFonts w:ascii="Times New Roman" w:eastAsia="Times New Roman" w:hAnsi="Times New Roman" w:cs="Times New Roman"/>
          <w:sz w:val="24"/>
          <w:szCs w:val="24"/>
          <w:lang w:eastAsia="ar-SA"/>
        </w:rPr>
        <w:t xml:space="preserve"> максимальную прозрачность своей деятельности путем постоянного взаимодействия со СМИ. На официальном сайте размещается инфор</w:t>
      </w:r>
      <w:r>
        <w:rPr>
          <w:rFonts w:ascii="Times New Roman" w:eastAsia="Times New Roman" w:hAnsi="Times New Roman" w:cs="Times New Roman"/>
          <w:sz w:val="24"/>
          <w:szCs w:val="24"/>
          <w:lang w:eastAsia="ar-SA"/>
        </w:rPr>
        <w:t xml:space="preserve">мация о деятельности управления, принятых решениях, поступивших заявлениях, проведении проверок, мероприятиях по </w:t>
      </w:r>
      <w:proofErr w:type="spellStart"/>
      <w:r>
        <w:rPr>
          <w:rFonts w:ascii="Times New Roman" w:eastAsia="Times New Roman" w:hAnsi="Times New Roman" w:cs="Times New Roman"/>
          <w:sz w:val="24"/>
          <w:szCs w:val="24"/>
          <w:lang w:eastAsia="ar-SA"/>
        </w:rPr>
        <w:t>адвокатированию</w:t>
      </w:r>
      <w:proofErr w:type="spellEnd"/>
      <w:r>
        <w:rPr>
          <w:rFonts w:ascii="Times New Roman" w:eastAsia="Times New Roman" w:hAnsi="Times New Roman" w:cs="Times New Roman"/>
          <w:sz w:val="24"/>
          <w:szCs w:val="24"/>
          <w:lang w:eastAsia="ar-SA"/>
        </w:rPr>
        <w:t xml:space="preserve"> конкуренции, ежеквартальных публичных обсуждениях правоприменительной практики.</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На официальном сайте управления создан раздел «Противодействие коррупции», который содержит в себе подраздел «Обратная связь для сообщений о фактах</w:t>
      </w:r>
      <w:r w:rsidR="00C612B3">
        <w:rPr>
          <w:rFonts w:ascii="Times New Roman" w:eastAsia="Times New Roman" w:hAnsi="Times New Roman" w:cs="Times New Roman"/>
          <w:sz w:val="24"/>
          <w:szCs w:val="24"/>
          <w:lang w:eastAsia="ar-SA"/>
        </w:rPr>
        <w:t xml:space="preserve"> коррупции», посредством которого</w:t>
      </w:r>
      <w:r w:rsidRPr="007875E5">
        <w:rPr>
          <w:rFonts w:ascii="Times New Roman" w:eastAsia="Times New Roman" w:hAnsi="Times New Roman" w:cs="Times New Roman"/>
          <w:sz w:val="24"/>
          <w:szCs w:val="24"/>
          <w:lang w:eastAsia="ar-SA"/>
        </w:rPr>
        <w:t xml:space="preserve"> граждане могут сообщить информацию о конкретных фактах коррупции, о неисполнении (недобросовестном исполнении) служебных обязанностей со стороны гражданских служащих управления, превышении служебных полномочий, нарушении ими прав, свобод и законных интересов граждан и организаций. Также на сайте организованы разделы «Вопрос-Ответ» и «Обратная связь», где каждый гражданин может задать вопрос, обратиться с заявлением.</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Ежегодно гражданские служащие управления сдают сведения о доходах, расходах, об имуществе и обязательствах имущественного характера гражданских служащих за отчетный период. Осуществляется анализ и сверка представленной сведений. При наличии оснований в отношении гражданских служащих проводится проверка достоверности и полноты представленных сведений,</w:t>
      </w:r>
      <w:r w:rsidR="007875E5">
        <w:rPr>
          <w:rFonts w:ascii="Times New Roman" w:eastAsia="Times New Roman" w:hAnsi="Times New Roman" w:cs="Times New Roman"/>
          <w:sz w:val="24"/>
          <w:szCs w:val="24"/>
          <w:lang w:eastAsia="ar-SA"/>
        </w:rPr>
        <w:t xml:space="preserve"> в соответствии с требованиями </w:t>
      </w:r>
      <w:r w:rsidRPr="007875E5">
        <w:rPr>
          <w:rFonts w:ascii="Times New Roman" w:eastAsia="Times New Roman" w:hAnsi="Times New Roman" w:cs="Times New Roman"/>
          <w:sz w:val="24"/>
          <w:szCs w:val="24"/>
          <w:lang w:eastAsia="ar-SA"/>
        </w:rPr>
        <w:t>Федерального закона от 03.12.2012 № 230-ФЗ, Указа Президента Российской Федерации от 21.09.2009 № 1065.</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В целях профилактики нарушений служебной дисциплины и законнос</w:t>
      </w:r>
      <w:r w:rsidR="007875E5">
        <w:rPr>
          <w:rFonts w:ascii="Times New Roman" w:eastAsia="Times New Roman" w:hAnsi="Times New Roman" w:cs="Times New Roman"/>
          <w:sz w:val="24"/>
          <w:szCs w:val="24"/>
          <w:lang w:eastAsia="ar-SA"/>
        </w:rPr>
        <w:t xml:space="preserve">ти </w:t>
      </w:r>
      <w:r w:rsidRPr="007875E5">
        <w:rPr>
          <w:rFonts w:ascii="Times New Roman" w:eastAsia="Times New Roman" w:hAnsi="Times New Roman" w:cs="Times New Roman"/>
          <w:sz w:val="24"/>
          <w:szCs w:val="24"/>
          <w:lang w:eastAsia="ar-SA"/>
        </w:rPr>
        <w:t xml:space="preserve">гражданскими служащими в управлении создана комиссия по соблюдению требований к служебному поведению государственных гражданских служащих и урегулированию конфликта интересов. Порядок работы комиссии размещен на официальном сайте управления. При приеме на гражданскую службу и назначении на должность гражданской службы осуществляется под подпись ознакомление с </w:t>
      </w:r>
      <w:r w:rsidRPr="007875E5">
        <w:rPr>
          <w:rFonts w:ascii="Times New Roman" w:eastAsia="Times New Roman" w:hAnsi="Times New Roman" w:cs="Times New Roman"/>
          <w:sz w:val="24"/>
          <w:szCs w:val="24"/>
          <w:lang w:eastAsia="ar-SA"/>
        </w:rPr>
        <w:lastRenderedPageBreak/>
        <w:t>памяткой, содержащей понятие «конфликт интересов», примеры возникновения конфликта интересов и способы его устранении.</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 xml:space="preserve">В управлении ведется постоянная работа по профилактике коррупционных правонарушений и правового просвещения гражданских служащих ФАС России в целях недопущения и пресечения коррупционных правонарушений при осуществлении ими функций по контролю и надзору в установленной сфере деятельности. </w:t>
      </w:r>
      <w:r w:rsidRPr="007875E5">
        <w:rPr>
          <w:rFonts w:ascii="Times New Roman" w:eastAsia="Calibri" w:hAnsi="Times New Roman" w:cs="Times New Roman"/>
          <w:sz w:val="24"/>
          <w:szCs w:val="24"/>
          <w:lang w:eastAsia="ar-SA"/>
        </w:rPr>
        <w:t>Проводится работа по информированию гражданских служащих управления под подпись о положениях, нормативных правовых актах, направленных на противодействие коррупции.</w:t>
      </w:r>
    </w:p>
    <w:p w:rsidR="00590F1E" w:rsidRPr="007875E5"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С целью активизации работы по формированию антикоррупционного сознания и ответственности, укреплению служебной дисципл</w:t>
      </w:r>
      <w:r w:rsidR="007875E5">
        <w:rPr>
          <w:rFonts w:ascii="Times New Roman" w:eastAsia="Times New Roman" w:hAnsi="Times New Roman" w:cs="Times New Roman"/>
          <w:sz w:val="24"/>
          <w:szCs w:val="24"/>
          <w:lang w:eastAsia="ar-SA"/>
        </w:rPr>
        <w:t xml:space="preserve">ины и законности, профилактике </w:t>
      </w:r>
      <w:r w:rsidRPr="007875E5">
        <w:rPr>
          <w:rFonts w:ascii="Times New Roman" w:eastAsia="Times New Roman" w:hAnsi="Times New Roman" w:cs="Times New Roman"/>
          <w:sz w:val="24"/>
          <w:szCs w:val="24"/>
          <w:lang w:eastAsia="ar-SA"/>
        </w:rPr>
        <w:t>правонарушений среди гражданских служащих управления ФАС России разработана Памятка гражданскому служащему Федеральной антимонопольной службы по противодействию коррупции, методические рекомендации о порядке уведомления представителя нанимателя (работодателя) о фактах обращения в целях склонения к совершению коррупционных правонарушений. У</w:t>
      </w:r>
      <w:r w:rsidRPr="007875E5">
        <w:rPr>
          <w:rFonts w:ascii="Times New Roman" w:eastAsia="Calibri" w:hAnsi="Times New Roman" w:cs="Times New Roman"/>
          <w:sz w:val="24"/>
          <w:szCs w:val="24"/>
          <w:lang w:eastAsia="ar-SA"/>
        </w:rPr>
        <w:t>твержден</w:t>
      </w:r>
      <w:r w:rsidRPr="007875E5">
        <w:rPr>
          <w:rFonts w:ascii="Times New Roman" w:eastAsia="Times New Roman" w:hAnsi="Times New Roman" w:cs="Times New Roman"/>
          <w:sz w:val="24"/>
          <w:szCs w:val="24"/>
          <w:lang w:eastAsia="ar-SA"/>
        </w:rPr>
        <w:t xml:space="preserve"> «Этический</w:t>
      </w:r>
      <w:r w:rsidRPr="007875E5">
        <w:rPr>
          <w:rFonts w:ascii="Times New Roman" w:eastAsia="Calibri" w:hAnsi="Times New Roman" w:cs="Times New Roman"/>
          <w:sz w:val="24"/>
          <w:szCs w:val="24"/>
          <w:lang w:eastAsia="ar-SA"/>
        </w:rPr>
        <w:t xml:space="preserve"> кодекс государственных гражданских служащих Федеральной антимонопольной службы». Этический кодекс также размещен на официальном сайте управления. </w:t>
      </w:r>
    </w:p>
    <w:p w:rsidR="00590F1E" w:rsidRPr="007875E5" w:rsidRDefault="00C612B3" w:rsidP="007875E5">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Ежегодно</w:t>
      </w:r>
      <w:r w:rsidR="00590F1E" w:rsidRPr="007875E5">
        <w:rPr>
          <w:rFonts w:ascii="Times New Roman" w:eastAsia="Calibri" w:hAnsi="Times New Roman" w:cs="Times New Roman"/>
          <w:sz w:val="24"/>
          <w:szCs w:val="24"/>
          <w:lang w:eastAsia="ar-SA"/>
        </w:rPr>
        <w:t xml:space="preserve"> с участием представителей организаций, Общественного сов</w:t>
      </w:r>
      <w:r>
        <w:rPr>
          <w:rFonts w:ascii="Times New Roman" w:eastAsia="Calibri" w:hAnsi="Times New Roman" w:cs="Times New Roman"/>
          <w:sz w:val="24"/>
          <w:szCs w:val="24"/>
          <w:lang w:eastAsia="ar-SA"/>
        </w:rPr>
        <w:t>ета при Челябинском УФАС России</w:t>
      </w:r>
      <w:r w:rsidR="00590F1E" w:rsidRPr="007875E5">
        <w:rPr>
          <w:rFonts w:ascii="Times New Roman" w:eastAsia="Calibri" w:hAnsi="Times New Roman" w:cs="Times New Roman"/>
          <w:sz w:val="24"/>
          <w:szCs w:val="24"/>
          <w:lang w:eastAsia="ar-SA"/>
        </w:rPr>
        <w:t xml:space="preserve"> в управлении проходит</w:t>
      </w:r>
      <w:r w:rsidR="00590F1E" w:rsidRPr="007875E5">
        <w:rPr>
          <w:rFonts w:ascii="Times New Roman" w:eastAsia="Times New Roman" w:hAnsi="Times New Roman" w:cs="Times New Roman"/>
          <w:sz w:val="24"/>
          <w:szCs w:val="24"/>
          <w:lang w:eastAsia="ar-SA"/>
        </w:rPr>
        <w:t xml:space="preserve"> общее собрание коллектива, посвященное Международному дню борьбы с коррупцией.</w:t>
      </w:r>
      <w:r w:rsidR="00590F1E" w:rsidRPr="007875E5">
        <w:rPr>
          <w:rFonts w:ascii="Times New Roman" w:eastAsia="Calibri" w:hAnsi="Times New Roman" w:cs="Times New Roman"/>
          <w:sz w:val="24"/>
          <w:szCs w:val="24"/>
          <w:lang w:eastAsia="ar-SA"/>
        </w:rPr>
        <w:t xml:space="preserve"> </w:t>
      </w:r>
    </w:p>
    <w:p w:rsidR="00590F1E" w:rsidRPr="00C612B3" w:rsidRDefault="00590F1E" w:rsidP="007875E5">
      <w:pPr>
        <w:suppressAutoHyphens/>
        <w:spacing w:after="0" w:line="240" w:lineRule="auto"/>
        <w:ind w:firstLine="709"/>
        <w:jc w:val="both"/>
        <w:rPr>
          <w:rFonts w:ascii="Times New Roman" w:eastAsia="Times New Roman" w:hAnsi="Times New Roman" w:cs="Times New Roman"/>
          <w:sz w:val="24"/>
          <w:szCs w:val="24"/>
          <w:lang w:eastAsia="ar-SA"/>
        </w:rPr>
      </w:pPr>
      <w:r w:rsidRPr="007875E5">
        <w:rPr>
          <w:rFonts w:ascii="Times New Roman" w:eastAsia="Times New Roman" w:hAnsi="Times New Roman" w:cs="Times New Roman"/>
          <w:sz w:val="24"/>
          <w:szCs w:val="24"/>
          <w:lang w:eastAsia="ar-SA"/>
        </w:rPr>
        <w:t>Управление стремится повысить профессиональный уровень гражданских служащих, повысить уровень правосознания и правовой культуры. Так</w:t>
      </w:r>
      <w:r w:rsidR="00C612B3">
        <w:rPr>
          <w:rFonts w:ascii="Times New Roman" w:eastAsia="Times New Roman" w:hAnsi="Times New Roman" w:cs="Times New Roman"/>
          <w:sz w:val="24"/>
          <w:szCs w:val="24"/>
          <w:lang w:eastAsia="ar-SA"/>
        </w:rPr>
        <w:t>,</w:t>
      </w:r>
      <w:r w:rsidRPr="007875E5">
        <w:rPr>
          <w:rFonts w:ascii="Times New Roman" w:eastAsia="Times New Roman" w:hAnsi="Times New Roman" w:cs="Times New Roman"/>
          <w:sz w:val="24"/>
          <w:szCs w:val="24"/>
          <w:lang w:eastAsia="ar-SA"/>
        </w:rPr>
        <w:t xml:space="preserve"> в 2019 году 6 гражданских служащих прошли обучение в ФГБОУВО «Российской академии народного хозяйства и государственной службы при Президенте Российской Федерации» по программе «Государственная служба», которая включала в себя вопросы устранения и недопущения коррупционных правонарушений.</w:t>
      </w:r>
    </w:p>
    <w:p w:rsidR="00B33049" w:rsidRPr="007875E5" w:rsidRDefault="00B33049" w:rsidP="007875E5">
      <w:pPr>
        <w:tabs>
          <w:tab w:val="left" w:pos="709"/>
        </w:tabs>
        <w:spacing w:after="0" w:line="240" w:lineRule="auto"/>
        <w:ind w:left="-142" w:firstLine="567"/>
        <w:jc w:val="both"/>
        <w:rPr>
          <w:rFonts w:ascii="Times New Roman" w:hAnsi="Times New Roman" w:cs="Times New Roman"/>
          <w:sz w:val="24"/>
          <w:szCs w:val="24"/>
        </w:rPr>
      </w:pPr>
    </w:p>
    <w:p w:rsidR="00590F1E" w:rsidRPr="007875E5" w:rsidRDefault="00590F1E" w:rsidP="007875E5">
      <w:pPr>
        <w:tabs>
          <w:tab w:val="left" w:pos="709"/>
        </w:tabs>
        <w:spacing w:after="0" w:line="240" w:lineRule="auto"/>
        <w:ind w:left="-142" w:firstLine="567"/>
        <w:jc w:val="both"/>
        <w:rPr>
          <w:rFonts w:ascii="Times New Roman" w:hAnsi="Times New Roman" w:cs="Times New Roman"/>
          <w:b/>
          <w:sz w:val="24"/>
          <w:szCs w:val="24"/>
        </w:rPr>
      </w:pPr>
      <w:r w:rsidRPr="007875E5">
        <w:rPr>
          <w:rFonts w:ascii="Times New Roman" w:hAnsi="Times New Roman" w:cs="Times New Roman"/>
          <w:b/>
          <w:sz w:val="24"/>
          <w:szCs w:val="24"/>
        </w:rPr>
        <w:t xml:space="preserve">Законом запрещено рекламировать услуги </w:t>
      </w:r>
      <w:r w:rsidR="00C612B3">
        <w:rPr>
          <w:rFonts w:ascii="Times New Roman" w:hAnsi="Times New Roman" w:cs="Times New Roman"/>
          <w:b/>
          <w:sz w:val="24"/>
          <w:szCs w:val="24"/>
        </w:rPr>
        <w:t xml:space="preserve">по </w:t>
      </w:r>
      <w:r w:rsidRPr="007875E5">
        <w:rPr>
          <w:rFonts w:ascii="Times New Roman" w:hAnsi="Times New Roman" w:cs="Times New Roman"/>
          <w:b/>
          <w:sz w:val="24"/>
          <w:szCs w:val="24"/>
        </w:rPr>
        <w:t>написанию курсовых и дипломных работ. Но каждый год такие объявления есть. И в интернете</w:t>
      </w:r>
      <w:r w:rsidR="00C612B3">
        <w:rPr>
          <w:rFonts w:ascii="Times New Roman" w:hAnsi="Times New Roman" w:cs="Times New Roman"/>
          <w:b/>
          <w:sz w:val="24"/>
          <w:szCs w:val="24"/>
        </w:rPr>
        <w:t>,</w:t>
      </w:r>
      <w:bookmarkStart w:id="0" w:name="_GoBack"/>
      <w:bookmarkEnd w:id="0"/>
      <w:r w:rsidRPr="007875E5">
        <w:rPr>
          <w:rFonts w:ascii="Times New Roman" w:hAnsi="Times New Roman" w:cs="Times New Roman"/>
          <w:b/>
          <w:sz w:val="24"/>
          <w:szCs w:val="24"/>
        </w:rPr>
        <w:t xml:space="preserve"> и на столбах по Челябинску. Что делается, чтобы такого не было? Реально ли найти нарушителей по номеру телефона указанному в объявлении?</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В силу пункта 10 статьи 7 Федерального закона «О рекламе» не допускается реклама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В случае установления таких фактов Вы вправе обратиться с соответствующим заявлением в антимонопольный орган.  </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При этом, отмечаем, что согласно пункту 6 части 2 статьи 2 Федерального закона «О рекламе</w:t>
      </w:r>
      <w:proofErr w:type="gramStart"/>
      <w:r w:rsidRPr="007875E5">
        <w:rPr>
          <w:rFonts w:ascii="Times New Roman" w:hAnsi="Times New Roman" w:cs="Times New Roman"/>
          <w:sz w:val="24"/>
          <w:szCs w:val="24"/>
        </w:rPr>
        <w:t>»</w:t>
      </w:r>
      <w:proofErr w:type="gramEnd"/>
      <w:r w:rsidRPr="007875E5">
        <w:rPr>
          <w:rFonts w:ascii="Times New Roman" w:hAnsi="Times New Roman" w:cs="Times New Roman"/>
          <w:sz w:val="24"/>
          <w:szCs w:val="24"/>
        </w:rPr>
        <w:t xml:space="preserve"> настоящий Федеральный закон не распространяется на объявления физических лиц или юридических лиц, не связанные с осуществлением предпринимательской деятельности.</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 xml:space="preserve">При этом, отмечаем, что не относятся к рекламе сведения о предлагаемых услугах, наполняющие различные рубрики, размещаемые на сайтах объявлений, например, www.avito.ru, www.cian.ru, и других (Письмо ФАС России от 25.09.2019 № АК/83509/19 «О разъяснении по вопросу рекламы в информационно-телекоммуникационной сети «Интернет»). </w:t>
      </w:r>
    </w:p>
    <w:p w:rsidR="00B33049" w:rsidRPr="007875E5" w:rsidRDefault="00B33049" w:rsidP="007875E5">
      <w:pPr>
        <w:spacing w:after="0" w:line="240" w:lineRule="auto"/>
        <w:ind w:firstLine="567"/>
        <w:jc w:val="both"/>
        <w:rPr>
          <w:rFonts w:ascii="Times New Roman" w:hAnsi="Times New Roman" w:cs="Times New Roman"/>
          <w:sz w:val="24"/>
          <w:szCs w:val="24"/>
        </w:rPr>
      </w:pPr>
      <w:r w:rsidRPr="007875E5">
        <w:rPr>
          <w:rFonts w:ascii="Times New Roman" w:hAnsi="Times New Roman" w:cs="Times New Roman"/>
          <w:sz w:val="24"/>
          <w:szCs w:val="24"/>
        </w:rPr>
        <w:t>Установить владельца телефонного номера, указанного в объ</w:t>
      </w:r>
      <w:r w:rsidR="007875E5">
        <w:rPr>
          <w:rFonts w:ascii="Times New Roman" w:hAnsi="Times New Roman" w:cs="Times New Roman"/>
          <w:sz w:val="24"/>
          <w:szCs w:val="24"/>
        </w:rPr>
        <w:t xml:space="preserve">явлении, антимонопольный орган </w:t>
      </w:r>
      <w:r w:rsidRPr="007875E5">
        <w:rPr>
          <w:rFonts w:ascii="Times New Roman" w:hAnsi="Times New Roman" w:cs="Times New Roman"/>
          <w:sz w:val="24"/>
          <w:szCs w:val="24"/>
        </w:rPr>
        <w:t xml:space="preserve">может, обратившись с запросом к оператору связи. </w:t>
      </w:r>
    </w:p>
    <w:p w:rsidR="00B33049" w:rsidRPr="007875E5" w:rsidRDefault="00B33049" w:rsidP="007875E5">
      <w:pPr>
        <w:pStyle w:val="a7"/>
        <w:spacing w:line="240" w:lineRule="auto"/>
        <w:jc w:val="both"/>
        <w:rPr>
          <w:rFonts w:ascii="Times New Roman" w:hAnsi="Times New Roman" w:cs="Times New Roman"/>
          <w:sz w:val="24"/>
          <w:szCs w:val="24"/>
        </w:rPr>
      </w:pPr>
    </w:p>
    <w:p w:rsidR="005C61CB" w:rsidRPr="007875E5" w:rsidRDefault="005C61CB" w:rsidP="007875E5">
      <w:pPr>
        <w:spacing w:line="240" w:lineRule="auto"/>
        <w:rPr>
          <w:rFonts w:ascii="Times New Roman" w:hAnsi="Times New Roman" w:cs="Times New Roman"/>
          <w:sz w:val="24"/>
          <w:szCs w:val="24"/>
        </w:rPr>
      </w:pPr>
    </w:p>
    <w:sectPr w:rsidR="005C61CB" w:rsidRPr="007875E5" w:rsidSect="00A70DA2">
      <w:footerReference w:type="default" r:id="rId17"/>
      <w:pgSz w:w="11906" w:h="16838"/>
      <w:pgMar w:top="851" w:right="851" w:bottom="709"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B8" w:rsidRDefault="00CC4EB8">
      <w:pPr>
        <w:spacing w:after="0" w:line="240" w:lineRule="auto"/>
      </w:pPr>
      <w:r>
        <w:separator/>
      </w:r>
    </w:p>
  </w:endnote>
  <w:endnote w:type="continuationSeparator" w:id="0">
    <w:p w:rsidR="00CC4EB8" w:rsidRDefault="00CC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9266"/>
      <w:docPartObj>
        <w:docPartGallery w:val="Page Numbers (Bottom of Page)"/>
        <w:docPartUnique/>
      </w:docPartObj>
    </w:sdtPr>
    <w:sdtEndPr/>
    <w:sdtContent>
      <w:p w:rsidR="002F15BB" w:rsidRDefault="0070635C">
        <w:pPr>
          <w:pStyle w:val="a3"/>
          <w:jc w:val="center"/>
        </w:pPr>
        <w:r>
          <w:fldChar w:fldCharType="begin"/>
        </w:r>
        <w:r>
          <w:instrText xml:space="preserve"> PAGE   \* MERGEFORMAT </w:instrText>
        </w:r>
        <w:r>
          <w:fldChar w:fldCharType="separate"/>
        </w:r>
        <w:r w:rsidR="00C612B3">
          <w:rPr>
            <w:noProof/>
          </w:rPr>
          <w:t>16</w:t>
        </w:r>
        <w:r>
          <w:rPr>
            <w:noProof/>
          </w:rPr>
          <w:fldChar w:fldCharType="end"/>
        </w:r>
      </w:p>
    </w:sdtContent>
  </w:sdt>
  <w:p w:rsidR="002F15BB" w:rsidRDefault="00CC4E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B8" w:rsidRDefault="00CC4EB8">
      <w:pPr>
        <w:spacing w:after="0" w:line="240" w:lineRule="auto"/>
      </w:pPr>
      <w:r>
        <w:separator/>
      </w:r>
    </w:p>
  </w:footnote>
  <w:footnote w:type="continuationSeparator" w:id="0">
    <w:p w:rsidR="00CC4EB8" w:rsidRDefault="00CC4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C78C4"/>
    <w:multiLevelType w:val="hybridMultilevel"/>
    <w:tmpl w:val="478E7BAE"/>
    <w:lvl w:ilvl="0" w:tplc="A72CCBD6">
      <w:start w:val="1"/>
      <w:numFmt w:val="decimal"/>
      <w:lvlText w:val="%1)"/>
      <w:lvlJc w:val="left"/>
      <w:pPr>
        <w:ind w:left="1069" w:hanging="360"/>
      </w:pPr>
      <w:rPr>
        <w:rFonts w:eastAsia="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92"/>
    <w:rsid w:val="000C2561"/>
    <w:rsid w:val="00590F1E"/>
    <w:rsid w:val="005C61CB"/>
    <w:rsid w:val="00701939"/>
    <w:rsid w:val="0070635C"/>
    <w:rsid w:val="007875E5"/>
    <w:rsid w:val="008577CC"/>
    <w:rsid w:val="009F7400"/>
    <w:rsid w:val="00AC3A92"/>
    <w:rsid w:val="00B33049"/>
    <w:rsid w:val="00C27A24"/>
    <w:rsid w:val="00C612B3"/>
    <w:rsid w:val="00CC4EB8"/>
    <w:rsid w:val="00D66845"/>
    <w:rsid w:val="00DB75DD"/>
    <w:rsid w:val="00E4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D9EC1-3486-4C9D-884D-561CBC69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0F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0F1E"/>
  </w:style>
  <w:style w:type="character" w:styleId="a5">
    <w:name w:val="Hyperlink"/>
    <w:uiPriority w:val="99"/>
    <w:unhideWhenUsed/>
    <w:rsid w:val="00701939"/>
    <w:rPr>
      <w:color w:val="0000FF"/>
      <w:u w:val="single"/>
    </w:rPr>
  </w:style>
  <w:style w:type="paragraph" w:styleId="a6">
    <w:name w:val="Normal (Web)"/>
    <w:basedOn w:val="a"/>
    <w:uiPriority w:val="99"/>
    <w:unhideWhenUsed/>
    <w:rsid w:val="00B33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33049"/>
    <w:pPr>
      <w:spacing w:after="200" w:line="276" w:lineRule="auto"/>
      <w:ind w:left="720"/>
      <w:contextualSpacing/>
    </w:pPr>
  </w:style>
  <w:style w:type="paragraph" w:styleId="a8">
    <w:name w:val="Balloon Text"/>
    <w:basedOn w:val="a"/>
    <w:link w:val="a9"/>
    <w:uiPriority w:val="99"/>
    <w:semiHidden/>
    <w:unhideWhenUsed/>
    <w:rsid w:val="007875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7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8E7F8AF0249673131F5039A217B53F8C58333A98484ED6515B65E24193759CAAC0B22EB32E7AA8E2B6EFE14DE6021FAF382D3FF408C34yAj5M" TargetMode="External"/><Relationship Id="rId13" Type="http://schemas.openxmlformats.org/officeDocument/2006/relationships/hyperlink" Target="consultantplus://offline/ref=4F94E1E17A3057DEE163A9442E8D0F5D5F9AB12EEB176C70A1C6FED17339EB164E8FDEE69C1C6829A59E11BC91DD53C9803362D237AC3CD535e4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8E8E7F8AF0249673131F5039A217B53F8C58333A98484ED6515B65E24193759CAAC0B22EB32E7AA802B6EFE14DE6021FAF382D3FF408C34yAj5M" TargetMode="External"/><Relationship Id="rId12" Type="http://schemas.openxmlformats.org/officeDocument/2006/relationships/hyperlink" Target="consultantplus://offline/ref=B461E8D5338D025FE8B578981DF7CC13B89F8B8010C17A397319972BAE86E3467AC0685DB31D7B2722D853D87749367D15E5649F8D2ECB25k9aB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k.com/fas_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61E8D5338D025FE8B578981DF7CC13B89F8B8010C17A397319972BAE86E34668C03051B219652627CD058932k1a5L" TargetMode="External"/><Relationship Id="rId5" Type="http://schemas.openxmlformats.org/officeDocument/2006/relationships/footnotes" Target="footnotes.xml"/><Relationship Id="rId15" Type="http://schemas.openxmlformats.org/officeDocument/2006/relationships/hyperlink" Target="https://www.facebook.com/rus.fas/" TargetMode="External"/><Relationship Id="rId10" Type="http://schemas.openxmlformats.org/officeDocument/2006/relationships/hyperlink" Target="consultantplus://offline/ref=7534517F40DE5060BFE0AF0BAA6778E25AA57C37ACC44741FD5846044D69A431D57BA5FA257A144DF2ECF06A671405BDD503C7B871D63420gCoB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4517F40DE5060BFE0AF0BAA6778E25AA57C37ACC44741FD5846044D69A431D57BA5FA257A144CF7ECF06A671405BDD503C7B871D63420gCoBM" TargetMode="External"/><Relationship Id="rId14" Type="http://schemas.openxmlformats.org/officeDocument/2006/relationships/hyperlink" Target="https://twitter.com/rus_f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9658</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12</cp:revision>
  <cp:lastPrinted>2019-10-15T08:06:00Z</cp:lastPrinted>
  <dcterms:created xsi:type="dcterms:W3CDTF">2019-10-15T05:46:00Z</dcterms:created>
  <dcterms:modified xsi:type="dcterms:W3CDTF">2019-10-15T09:15:00Z</dcterms:modified>
</cp:coreProperties>
</file>