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7D8" w:rsidRPr="005B27D8" w:rsidRDefault="00C3730B" w:rsidP="001D25A1">
      <w:pPr>
        <w:spacing w:after="0"/>
        <w:ind w:firstLine="567"/>
        <w:jc w:val="center"/>
        <w:rPr>
          <w:rFonts w:ascii="Times New Roman" w:hAnsi="Times New Roman" w:cs="Times New Roman"/>
          <w:b/>
          <w:sz w:val="32"/>
          <w:szCs w:val="32"/>
        </w:rPr>
      </w:pPr>
      <w:r w:rsidRPr="005B27D8">
        <w:rPr>
          <w:rFonts w:ascii="Times New Roman" w:hAnsi="Times New Roman" w:cs="Times New Roman"/>
          <w:b/>
          <w:sz w:val="32"/>
          <w:szCs w:val="32"/>
        </w:rPr>
        <w:t xml:space="preserve">Информация для </w:t>
      </w:r>
      <w:r w:rsidR="001D25A1" w:rsidRPr="005B27D8">
        <w:rPr>
          <w:rFonts w:ascii="Times New Roman" w:hAnsi="Times New Roman" w:cs="Times New Roman"/>
          <w:b/>
          <w:sz w:val="32"/>
          <w:szCs w:val="32"/>
        </w:rPr>
        <w:t>доклада</w:t>
      </w:r>
      <w:r w:rsidRPr="005B27D8">
        <w:rPr>
          <w:rFonts w:ascii="Times New Roman" w:hAnsi="Times New Roman" w:cs="Times New Roman"/>
          <w:b/>
          <w:sz w:val="32"/>
          <w:szCs w:val="32"/>
        </w:rPr>
        <w:t xml:space="preserve"> по </w:t>
      </w:r>
      <w:r w:rsidR="001D25A1" w:rsidRPr="005B27D8">
        <w:rPr>
          <w:rFonts w:ascii="Times New Roman" w:hAnsi="Times New Roman" w:cs="Times New Roman"/>
          <w:b/>
          <w:sz w:val="32"/>
          <w:szCs w:val="32"/>
        </w:rPr>
        <w:t xml:space="preserve">правоприменительной практике </w:t>
      </w:r>
      <w:r w:rsidR="005B27D8" w:rsidRPr="005B27D8">
        <w:rPr>
          <w:rFonts w:ascii="Times New Roman" w:hAnsi="Times New Roman" w:cs="Times New Roman"/>
          <w:b/>
          <w:sz w:val="32"/>
          <w:szCs w:val="32"/>
        </w:rPr>
        <w:t>отдела ОАР</w:t>
      </w:r>
      <w:r w:rsidR="00D26BCD">
        <w:rPr>
          <w:rFonts w:ascii="Times New Roman" w:hAnsi="Times New Roman" w:cs="Times New Roman"/>
          <w:b/>
          <w:sz w:val="32"/>
          <w:szCs w:val="32"/>
        </w:rPr>
        <w:t xml:space="preserve"> в 4</w:t>
      </w:r>
      <w:r w:rsidR="001C67FF">
        <w:rPr>
          <w:rFonts w:ascii="Times New Roman" w:hAnsi="Times New Roman" w:cs="Times New Roman"/>
          <w:b/>
          <w:sz w:val="32"/>
          <w:szCs w:val="32"/>
        </w:rPr>
        <w:t xml:space="preserve"> квартале 2018 года</w:t>
      </w:r>
    </w:p>
    <w:p w:rsidR="005B27D8" w:rsidRDefault="005B27D8" w:rsidP="001D25A1">
      <w:pPr>
        <w:spacing w:after="0"/>
        <w:ind w:firstLine="567"/>
        <w:jc w:val="center"/>
        <w:rPr>
          <w:rFonts w:ascii="Times New Roman" w:hAnsi="Times New Roman" w:cs="Times New Roman"/>
          <w:b/>
          <w:i/>
          <w:sz w:val="26"/>
          <w:szCs w:val="26"/>
        </w:rPr>
      </w:pPr>
    </w:p>
    <w:p w:rsidR="00226C46" w:rsidRPr="00D94E4F" w:rsidRDefault="00C26A57" w:rsidP="00A32D9C">
      <w:pPr>
        <w:spacing w:after="0"/>
        <w:ind w:firstLine="567"/>
        <w:jc w:val="both"/>
        <w:rPr>
          <w:rFonts w:ascii="Times New Roman" w:hAnsi="Times New Roman" w:cs="Times New Roman"/>
          <w:sz w:val="28"/>
          <w:szCs w:val="28"/>
        </w:rPr>
      </w:pPr>
      <w:r w:rsidRPr="00D94E4F">
        <w:rPr>
          <w:rFonts w:ascii="Times New Roman" w:hAnsi="Times New Roman" w:cs="Times New Roman"/>
          <w:sz w:val="28"/>
          <w:szCs w:val="28"/>
        </w:rPr>
        <w:t xml:space="preserve">В </w:t>
      </w:r>
      <w:r w:rsidR="00A32D9C" w:rsidRPr="00D94E4F">
        <w:rPr>
          <w:rFonts w:ascii="Times New Roman" w:hAnsi="Times New Roman" w:cs="Times New Roman"/>
          <w:sz w:val="28"/>
          <w:szCs w:val="28"/>
        </w:rPr>
        <w:t>Челябинск</w:t>
      </w:r>
      <w:r w:rsidRPr="00D94E4F">
        <w:rPr>
          <w:rFonts w:ascii="Times New Roman" w:hAnsi="Times New Roman" w:cs="Times New Roman"/>
          <w:sz w:val="28"/>
          <w:szCs w:val="28"/>
        </w:rPr>
        <w:t>ое</w:t>
      </w:r>
      <w:r w:rsidR="00A32D9C" w:rsidRPr="00D94E4F">
        <w:rPr>
          <w:rFonts w:ascii="Times New Roman" w:hAnsi="Times New Roman" w:cs="Times New Roman"/>
          <w:sz w:val="28"/>
          <w:szCs w:val="28"/>
        </w:rPr>
        <w:t xml:space="preserve"> УФАС России в </w:t>
      </w:r>
      <w:r w:rsidR="00B73110" w:rsidRPr="00D94E4F">
        <w:rPr>
          <w:rFonts w:ascii="Times New Roman" w:hAnsi="Times New Roman" w:cs="Times New Roman"/>
          <w:sz w:val="28"/>
          <w:szCs w:val="28"/>
        </w:rPr>
        <w:t>четвертом</w:t>
      </w:r>
      <w:r w:rsidR="00DA447B" w:rsidRPr="00D94E4F">
        <w:rPr>
          <w:rFonts w:ascii="Times New Roman" w:hAnsi="Times New Roman" w:cs="Times New Roman"/>
          <w:sz w:val="28"/>
          <w:szCs w:val="28"/>
        </w:rPr>
        <w:t xml:space="preserve"> </w:t>
      </w:r>
      <w:r w:rsidR="00A32D9C" w:rsidRPr="00D94E4F">
        <w:rPr>
          <w:rFonts w:ascii="Times New Roman" w:hAnsi="Times New Roman" w:cs="Times New Roman"/>
          <w:sz w:val="28"/>
          <w:szCs w:val="28"/>
        </w:rPr>
        <w:t xml:space="preserve">квартале 2018 года </w:t>
      </w:r>
      <w:r w:rsidRPr="00D94E4F">
        <w:rPr>
          <w:rFonts w:ascii="Times New Roman" w:hAnsi="Times New Roman" w:cs="Times New Roman"/>
          <w:sz w:val="28"/>
          <w:szCs w:val="28"/>
        </w:rPr>
        <w:t xml:space="preserve">поступило </w:t>
      </w:r>
      <w:r w:rsidR="00B73110" w:rsidRPr="00D94E4F">
        <w:rPr>
          <w:rFonts w:ascii="Times New Roman" w:hAnsi="Times New Roman" w:cs="Times New Roman"/>
          <w:sz w:val="28"/>
          <w:szCs w:val="28"/>
        </w:rPr>
        <w:t>5</w:t>
      </w:r>
      <w:r w:rsidR="00816C3B" w:rsidRPr="00D94E4F">
        <w:rPr>
          <w:rFonts w:ascii="Times New Roman" w:hAnsi="Times New Roman" w:cs="Times New Roman"/>
          <w:sz w:val="28"/>
          <w:szCs w:val="28"/>
        </w:rPr>
        <w:t>0</w:t>
      </w:r>
      <w:r w:rsidR="00A32D9C" w:rsidRPr="00D94E4F">
        <w:rPr>
          <w:rFonts w:ascii="Times New Roman" w:hAnsi="Times New Roman" w:cs="Times New Roman"/>
          <w:sz w:val="28"/>
          <w:szCs w:val="28"/>
        </w:rPr>
        <w:t xml:space="preserve"> </w:t>
      </w:r>
      <w:r w:rsidRPr="00D94E4F">
        <w:rPr>
          <w:rFonts w:ascii="Times New Roman" w:hAnsi="Times New Roman" w:cs="Times New Roman"/>
          <w:sz w:val="28"/>
          <w:szCs w:val="28"/>
        </w:rPr>
        <w:t xml:space="preserve">обращений </w:t>
      </w:r>
      <w:r w:rsidR="00A32D9C" w:rsidRPr="00D94E4F">
        <w:rPr>
          <w:rFonts w:ascii="Times New Roman" w:hAnsi="Times New Roman" w:cs="Times New Roman"/>
          <w:sz w:val="28"/>
          <w:szCs w:val="28"/>
        </w:rPr>
        <w:t>о</w:t>
      </w:r>
      <w:r w:rsidR="00EE3E12" w:rsidRPr="00D94E4F">
        <w:rPr>
          <w:rFonts w:ascii="Times New Roman" w:hAnsi="Times New Roman" w:cs="Times New Roman"/>
          <w:sz w:val="28"/>
          <w:szCs w:val="28"/>
        </w:rPr>
        <w:t>т</w:t>
      </w:r>
      <w:r w:rsidR="00C8700B" w:rsidRPr="00D94E4F">
        <w:rPr>
          <w:rFonts w:ascii="Times New Roman" w:hAnsi="Times New Roman" w:cs="Times New Roman"/>
          <w:sz w:val="28"/>
          <w:szCs w:val="28"/>
        </w:rPr>
        <w:t xml:space="preserve"> физических и юридических лиц, 17 обращения различных госорганов.</w:t>
      </w:r>
      <w:r w:rsidR="00816C3B" w:rsidRPr="00D94E4F">
        <w:rPr>
          <w:rFonts w:ascii="Times New Roman" w:hAnsi="Times New Roman" w:cs="Times New Roman"/>
          <w:sz w:val="28"/>
          <w:szCs w:val="28"/>
        </w:rPr>
        <w:t xml:space="preserve"> </w:t>
      </w:r>
      <w:r w:rsidR="00091C8E" w:rsidRPr="00D94E4F">
        <w:rPr>
          <w:rFonts w:ascii="Times New Roman" w:hAnsi="Times New Roman" w:cs="Times New Roman"/>
          <w:sz w:val="28"/>
          <w:szCs w:val="28"/>
        </w:rPr>
        <w:t xml:space="preserve">В </w:t>
      </w:r>
      <w:r w:rsidR="00C8700B" w:rsidRPr="00D94E4F">
        <w:rPr>
          <w:rFonts w:ascii="Times New Roman" w:hAnsi="Times New Roman" w:cs="Times New Roman"/>
          <w:sz w:val="28"/>
          <w:szCs w:val="28"/>
        </w:rPr>
        <w:t>четвертом</w:t>
      </w:r>
      <w:r w:rsidR="00091C8E" w:rsidRPr="00D94E4F">
        <w:rPr>
          <w:rFonts w:ascii="Times New Roman" w:hAnsi="Times New Roman" w:cs="Times New Roman"/>
          <w:sz w:val="28"/>
          <w:szCs w:val="28"/>
        </w:rPr>
        <w:t xml:space="preserve"> квартале 2018 года Челябинское УФАС России п</w:t>
      </w:r>
      <w:r w:rsidR="00C8700B" w:rsidRPr="00D94E4F">
        <w:rPr>
          <w:rFonts w:ascii="Times New Roman" w:hAnsi="Times New Roman" w:cs="Times New Roman"/>
          <w:sz w:val="28"/>
          <w:szCs w:val="28"/>
        </w:rPr>
        <w:t>о одному</w:t>
      </w:r>
      <w:r w:rsidR="00A32D9C" w:rsidRPr="00D94E4F">
        <w:rPr>
          <w:rFonts w:ascii="Times New Roman" w:hAnsi="Times New Roman" w:cs="Times New Roman"/>
          <w:sz w:val="28"/>
          <w:szCs w:val="28"/>
        </w:rPr>
        <w:t xml:space="preserve"> судебн</w:t>
      </w:r>
      <w:r w:rsidR="00C8700B" w:rsidRPr="00D94E4F">
        <w:rPr>
          <w:rFonts w:ascii="Times New Roman" w:hAnsi="Times New Roman" w:cs="Times New Roman"/>
          <w:sz w:val="28"/>
          <w:szCs w:val="28"/>
        </w:rPr>
        <w:t>ому</w:t>
      </w:r>
      <w:r w:rsidR="00A32D9C" w:rsidRPr="00D94E4F">
        <w:rPr>
          <w:rFonts w:ascii="Times New Roman" w:hAnsi="Times New Roman" w:cs="Times New Roman"/>
          <w:sz w:val="28"/>
          <w:szCs w:val="28"/>
        </w:rPr>
        <w:t xml:space="preserve"> дел</w:t>
      </w:r>
      <w:r w:rsidR="00C8700B" w:rsidRPr="00D94E4F">
        <w:rPr>
          <w:rFonts w:ascii="Times New Roman" w:hAnsi="Times New Roman" w:cs="Times New Roman"/>
          <w:sz w:val="28"/>
          <w:szCs w:val="28"/>
        </w:rPr>
        <w:t>у</w:t>
      </w:r>
      <w:r w:rsidR="00A32D9C" w:rsidRPr="00D94E4F">
        <w:rPr>
          <w:rFonts w:ascii="Times New Roman" w:hAnsi="Times New Roman" w:cs="Times New Roman"/>
          <w:sz w:val="28"/>
          <w:szCs w:val="28"/>
        </w:rPr>
        <w:t xml:space="preserve"> выступает третьей стороной не заявляющей самостоятельных требований о признании сделок недействительными и применении последствий их недействительности. По </w:t>
      </w:r>
      <w:r w:rsidR="00816C3B" w:rsidRPr="00D94E4F">
        <w:rPr>
          <w:rFonts w:ascii="Times New Roman" w:hAnsi="Times New Roman" w:cs="Times New Roman"/>
          <w:sz w:val="28"/>
          <w:szCs w:val="28"/>
        </w:rPr>
        <w:t>одному</w:t>
      </w:r>
      <w:r w:rsidR="00A32D9C" w:rsidRPr="00D94E4F">
        <w:rPr>
          <w:rFonts w:ascii="Times New Roman" w:hAnsi="Times New Roman" w:cs="Times New Roman"/>
          <w:sz w:val="28"/>
          <w:szCs w:val="28"/>
        </w:rPr>
        <w:t xml:space="preserve"> судебн</w:t>
      </w:r>
      <w:r w:rsidR="00816C3B" w:rsidRPr="00D94E4F">
        <w:rPr>
          <w:rFonts w:ascii="Times New Roman" w:hAnsi="Times New Roman" w:cs="Times New Roman"/>
          <w:sz w:val="28"/>
          <w:szCs w:val="28"/>
        </w:rPr>
        <w:t>ому</w:t>
      </w:r>
      <w:r w:rsidR="00A32D9C" w:rsidRPr="00D94E4F">
        <w:rPr>
          <w:rFonts w:ascii="Times New Roman" w:hAnsi="Times New Roman" w:cs="Times New Roman"/>
          <w:sz w:val="28"/>
          <w:szCs w:val="28"/>
        </w:rPr>
        <w:t xml:space="preserve"> дел</w:t>
      </w:r>
      <w:r w:rsidR="00816C3B" w:rsidRPr="00D94E4F">
        <w:rPr>
          <w:rFonts w:ascii="Times New Roman" w:hAnsi="Times New Roman" w:cs="Times New Roman"/>
          <w:sz w:val="28"/>
          <w:szCs w:val="28"/>
        </w:rPr>
        <w:t>у</w:t>
      </w:r>
      <w:r w:rsidR="00A32D9C" w:rsidRPr="00D94E4F">
        <w:rPr>
          <w:rFonts w:ascii="Times New Roman" w:hAnsi="Times New Roman" w:cs="Times New Roman"/>
          <w:sz w:val="28"/>
          <w:szCs w:val="28"/>
        </w:rPr>
        <w:t xml:space="preserve"> Челябинское УФАС России выступает третьей стороной не заявляющей самостоятельных требований по взысканию </w:t>
      </w:r>
      <w:r w:rsidR="00816C3B" w:rsidRPr="00D94E4F">
        <w:rPr>
          <w:rFonts w:ascii="Times New Roman" w:hAnsi="Times New Roman" w:cs="Times New Roman"/>
          <w:sz w:val="28"/>
          <w:szCs w:val="28"/>
        </w:rPr>
        <w:t xml:space="preserve">убытков </w:t>
      </w:r>
      <w:r w:rsidR="00093E61" w:rsidRPr="00D94E4F">
        <w:rPr>
          <w:rFonts w:ascii="Times New Roman" w:hAnsi="Times New Roman" w:cs="Times New Roman"/>
          <w:sz w:val="28"/>
          <w:szCs w:val="28"/>
        </w:rPr>
        <w:t xml:space="preserve">с </w:t>
      </w:r>
      <w:r w:rsidR="00091C8E" w:rsidRPr="00D94E4F">
        <w:rPr>
          <w:rFonts w:ascii="Times New Roman" w:hAnsi="Times New Roman" w:cs="Times New Roman"/>
          <w:sz w:val="28"/>
          <w:szCs w:val="28"/>
        </w:rPr>
        <w:t>а</w:t>
      </w:r>
      <w:r w:rsidR="00A32D9C" w:rsidRPr="00D94E4F">
        <w:rPr>
          <w:rFonts w:ascii="Times New Roman" w:hAnsi="Times New Roman" w:cs="Times New Roman"/>
          <w:sz w:val="28"/>
          <w:szCs w:val="28"/>
        </w:rPr>
        <w:t>дминистрации</w:t>
      </w:r>
      <w:r w:rsidR="00093E61" w:rsidRPr="00D94E4F">
        <w:rPr>
          <w:rFonts w:ascii="Times New Roman" w:hAnsi="Times New Roman" w:cs="Times New Roman"/>
          <w:sz w:val="28"/>
          <w:szCs w:val="28"/>
        </w:rPr>
        <w:t xml:space="preserve"> </w:t>
      </w:r>
      <w:r w:rsidR="00091C8E" w:rsidRPr="00D94E4F">
        <w:rPr>
          <w:rFonts w:ascii="Times New Roman" w:hAnsi="Times New Roman" w:cs="Times New Roman"/>
          <w:sz w:val="28"/>
          <w:szCs w:val="28"/>
        </w:rPr>
        <w:t>муниципальн</w:t>
      </w:r>
      <w:r w:rsidR="00816C3B" w:rsidRPr="00D94E4F">
        <w:rPr>
          <w:rFonts w:ascii="Times New Roman" w:hAnsi="Times New Roman" w:cs="Times New Roman"/>
          <w:sz w:val="28"/>
          <w:szCs w:val="28"/>
        </w:rPr>
        <w:t>ого</w:t>
      </w:r>
      <w:r w:rsidR="00091C8E" w:rsidRPr="00D94E4F">
        <w:rPr>
          <w:rFonts w:ascii="Times New Roman" w:hAnsi="Times New Roman" w:cs="Times New Roman"/>
          <w:sz w:val="28"/>
          <w:szCs w:val="28"/>
        </w:rPr>
        <w:t xml:space="preserve"> образовани</w:t>
      </w:r>
      <w:r w:rsidR="00816C3B" w:rsidRPr="00D94E4F">
        <w:rPr>
          <w:rFonts w:ascii="Times New Roman" w:hAnsi="Times New Roman" w:cs="Times New Roman"/>
          <w:sz w:val="28"/>
          <w:szCs w:val="28"/>
        </w:rPr>
        <w:t>я</w:t>
      </w:r>
      <w:r w:rsidR="00091C8E" w:rsidRPr="00D94E4F">
        <w:rPr>
          <w:rFonts w:ascii="Times New Roman" w:hAnsi="Times New Roman" w:cs="Times New Roman"/>
          <w:sz w:val="28"/>
          <w:szCs w:val="28"/>
        </w:rPr>
        <w:t xml:space="preserve"> Челябинской области </w:t>
      </w:r>
      <w:r w:rsidR="00093E61" w:rsidRPr="00D94E4F">
        <w:rPr>
          <w:rFonts w:ascii="Times New Roman" w:hAnsi="Times New Roman" w:cs="Times New Roman"/>
          <w:sz w:val="28"/>
          <w:szCs w:val="28"/>
        </w:rPr>
        <w:t>при аренде муниципального имущества</w:t>
      </w:r>
      <w:r w:rsidR="00A32D9C" w:rsidRPr="00D94E4F">
        <w:rPr>
          <w:rFonts w:ascii="Times New Roman" w:hAnsi="Times New Roman" w:cs="Times New Roman"/>
          <w:sz w:val="28"/>
          <w:szCs w:val="28"/>
        </w:rPr>
        <w:t xml:space="preserve">. </w:t>
      </w:r>
      <w:r w:rsidR="001C67FF" w:rsidRPr="00D94E4F">
        <w:rPr>
          <w:rFonts w:ascii="Times New Roman" w:hAnsi="Times New Roman" w:cs="Times New Roman"/>
          <w:sz w:val="28"/>
          <w:szCs w:val="28"/>
        </w:rPr>
        <w:t>В</w:t>
      </w:r>
      <w:r w:rsidR="00DB691B">
        <w:rPr>
          <w:rFonts w:ascii="Times New Roman" w:hAnsi="Times New Roman" w:cs="Times New Roman"/>
          <w:sz w:val="28"/>
          <w:szCs w:val="28"/>
        </w:rPr>
        <w:t>о</w:t>
      </w:r>
      <w:r w:rsidR="001C67FF" w:rsidRPr="00D94E4F">
        <w:rPr>
          <w:rFonts w:ascii="Times New Roman" w:hAnsi="Times New Roman" w:cs="Times New Roman"/>
          <w:sz w:val="28"/>
          <w:szCs w:val="28"/>
        </w:rPr>
        <w:t xml:space="preserve"> </w:t>
      </w:r>
      <w:r w:rsidR="00C8700B" w:rsidRPr="00D94E4F">
        <w:rPr>
          <w:rFonts w:ascii="Times New Roman" w:hAnsi="Times New Roman" w:cs="Times New Roman"/>
          <w:sz w:val="28"/>
          <w:szCs w:val="28"/>
        </w:rPr>
        <w:t xml:space="preserve">второй </w:t>
      </w:r>
      <w:r w:rsidR="001C67FF" w:rsidRPr="00D94E4F">
        <w:rPr>
          <w:rFonts w:ascii="Times New Roman" w:hAnsi="Times New Roman" w:cs="Times New Roman"/>
          <w:sz w:val="28"/>
          <w:szCs w:val="28"/>
        </w:rPr>
        <w:t xml:space="preserve">инстанции выиграно одно антимонопольное дело по ст. 10 Закона о защите конкуренции. </w:t>
      </w:r>
      <w:r w:rsidR="00A32D9C" w:rsidRPr="00D94E4F">
        <w:rPr>
          <w:rFonts w:ascii="Times New Roman" w:hAnsi="Times New Roman" w:cs="Times New Roman"/>
          <w:sz w:val="28"/>
          <w:szCs w:val="28"/>
        </w:rPr>
        <w:t xml:space="preserve">В </w:t>
      </w:r>
      <w:r w:rsidR="00C8700B" w:rsidRPr="00D94E4F">
        <w:rPr>
          <w:rFonts w:ascii="Times New Roman" w:hAnsi="Times New Roman" w:cs="Times New Roman"/>
          <w:sz w:val="28"/>
          <w:szCs w:val="28"/>
        </w:rPr>
        <w:t xml:space="preserve">четвертом </w:t>
      </w:r>
      <w:r w:rsidR="00A32D9C" w:rsidRPr="00D94E4F">
        <w:rPr>
          <w:rFonts w:ascii="Times New Roman" w:hAnsi="Times New Roman" w:cs="Times New Roman"/>
          <w:sz w:val="28"/>
          <w:szCs w:val="28"/>
        </w:rPr>
        <w:t>квартале</w:t>
      </w:r>
      <w:r w:rsidR="00091C8E" w:rsidRPr="00D94E4F">
        <w:rPr>
          <w:rFonts w:ascii="Times New Roman" w:hAnsi="Times New Roman" w:cs="Times New Roman"/>
          <w:sz w:val="28"/>
          <w:szCs w:val="28"/>
        </w:rPr>
        <w:t xml:space="preserve"> 2018 года антимонопольным органом</w:t>
      </w:r>
      <w:r w:rsidR="00A32D9C" w:rsidRPr="00D94E4F">
        <w:rPr>
          <w:rFonts w:ascii="Times New Roman" w:hAnsi="Times New Roman" w:cs="Times New Roman"/>
          <w:sz w:val="28"/>
          <w:szCs w:val="28"/>
        </w:rPr>
        <w:t xml:space="preserve"> рассмотрен</w:t>
      </w:r>
      <w:r w:rsidR="00C8700B" w:rsidRPr="00D94E4F">
        <w:rPr>
          <w:rFonts w:ascii="Times New Roman" w:hAnsi="Times New Roman" w:cs="Times New Roman"/>
          <w:sz w:val="28"/>
          <w:szCs w:val="28"/>
        </w:rPr>
        <w:t>о</w:t>
      </w:r>
      <w:r w:rsidR="007A035E" w:rsidRPr="00D94E4F">
        <w:rPr>
          <w:rFonts w:ascii="Times New Roman" w:hAnsi="Times New Roman" w:cs="Times New Roman"/>
          <w:sz w:val="28"/>
          <w:szCs w:val="28"/>
        </w:rPr>
        <w:t xml:space="preserve"> 2</w:t>
      </w:r>
      <w:r w:rsidR="00A32D9C" w:rsidRPr="00D94E4F">
        <w:rPr>
          <w:rFonts w:ascii="Times New Roman" w:hAnsi="Times New Roman" w:cs="Times New Roman"/>
          <w:sz w:val="28"/>
          <w:szCs w:val="28"/>
        </w:rPr>
        <w:t xml:space="preserve"> жалоб</w:t>
      </w:r>
      <w:r w:rsidR="000C49C8" w:rsidRPr="00D94E4F">
        <w:rPr>
          <w:rFonts w:ascii="Times New Roman" w:hAnsi="Times New Roman" w:cs="Times New Roman"/>
          <w:sz w:val="28"/>
          <w:szCs w:val="28"/>
        </w:rPr>
        <w:t>ы</w:t>
      </w:r>
      <w:r w:rsidR="00A32D9C" w:rsidRPr="00D94E4F">
        <w:rPr>
          <w:rFonts w:ascii="Times New Roman" w:hAnsi="Times New Roman" w:cs="Times New Roman"/>
          <w:sz w:val="28"/>
          <w:szCs w:val="28"/>
        </w:rPr>
        <w:t xml:space="preserve"> </w:t>
      </w:r>
      <w:r w:rsidR="00093E61" w:rsidRPr="00D94E4F">
        <w:rPr>
          <w:rFonts w:ascii="Times New Roman" w:hAnsi="Times New Roman" w:cs="Times New Roman"/>
          <w:sz w:val="28"/>
          <w:szCs w:val="28"/>
        </w:rPr>
        <w:t>на конкурс</w:t>
      </w:r>
      <w:r w:rsidR="00816C3B" w:rsidRPr="00D94E4F">
        <w:rPr>
          <w:rFonts w:ascii="Times New Roman" w:hAnsi="Times New Roman" w:cs="Times New Roman"/>
          <w:sz w:val="28"/>
          <w:szCs w:val="28"/>
        </w:rPr>
        <w:t xml:space="preserve"> на </w:t>
      </w:r>
      <w:r w:rsidR="000C49C8" w:rsidRPr="00D94E4F">
        <w:rPr>
          <w:rFonts w:ascii="Times New Roman" w:hAnsi="Times New Roman" w:cs="Times New Roman"/>
          <w:sz w:val="28"/>
          <w:szCs w:val="28"/>
        </w:rPr>
        <w:t xml:space="preserve">действия заказчика при проведении аукциона на выполнение работ по капитальному ремонту общего имущества в многоквартирных домах. </w:t>
      </w:r>
      <w:r w:rsidR="00816C3B" w:rsidRPr="00D94E4F">
        <w:rPr>
          <w:rFonts w:ascii="Times New Roman" w:hAnsi="Times New Roman" w:cs="Times New Roman"/>
          <w:sz w:val="28"/>
          <w:szCs w:val="28"/>
        </w:rPr>
        <w:t>В</w:t>
      </w:r>
      <w:r w:rsidR="00093E61" w:rsidRPr="00D94E4F">
        <w:rPr>
          <w:rFonts w:ascii="Times New Roman" w:hAnsi="Times New Roman" w:cs="Times New Roman"/>
          <w:sz w:val="28"/>
          <w:szCs w:val="28"/>
        </w:rPr>
        <w:t xml:space="preserve"> </w:t>
      </w:r>
      <w:r w:rsidR="007A035E" w:rsidRPr="00D94E4F">
        <w:rPr>
          <w:rFonts w:ascii="Times New Roman" w:hAnsi="Times New Roman" w:cs="Times New Roman"/>
          <w:sz w:val="28"/>
          <w:szCs w:val="28"/>
        </w:rPr>
        <w:t>четвертом</w:t>
      </w:r>
      <w:r w:rsidR="00093E61" w:rsidRPr="00D94E4F">
        <w:rPr>
          <w:rFonts w:ascii="Times New Roman" w:hAnsi="Times New Roman" w:cs="Times New Roman"/>
          <w:sz w:val="28"/>
          <w:szCs w:val="28"/>
        </w:rPr>
        <w:t xml:space="preserve"> квартале проведен</w:t>
      </w:r>
      <w:r w:rsidR="00827846" w:rsidRPr="00D94E4F">
        <w:rPr>
          <w:rFonts w:ascii="Times New Roman" w:hAnsi="Times New Roman" w:cs="Times New Roman"/>
          <w:sz w:val="28"/>
          <w:szCs w:val="28"/>
        </w:rPr>
        <w:t>о 158</w:t>
      </w:r>
      <w:r w:rsidR="00093E61" w:rsidRPr="00D94E4F">
        <w:rPr>
          <w:rFonts w:ascii="Times New Roman" w:hAnsi="Times New Roman" w:cs="Times New Roman"/>
          <w:sz w:val="28"/>
          <w:szCs w:val="28"/>
        </w:rPr>
        <w:t xml:space="preserve"> различны</w:t>
      </w:r>
      <w:r w:rsidR="00827846" w:rsidRPr="00D94E4F">
        <w:rPr>
          <w:rFonts w:ascii="Times New Roman" w:hAnsi="Times New Roman" w:cs="Times New Roman"/>
          <w:sz w:val="28"/>
          <w:szCs w:val="28"/>
        </w:rPr>
        <w:t>х</w:t>
      </w:r>
      <w:r w:rsidR="00093E61" w:rsidRPr="00D94E4F">
        <w:rPr>
          <w:rFonts w:ascii="Times New Roman" w:hAnsi="Times New Roman" w:cs="Times New Roman"/>
          <w:sz w:val="28"/>
          <w:szCs w:val="28"/>
        </w:rPr>
        <w:t xml:space="preserve"> мониторинг</w:t>
      </w:r>
      <w:r w:rsidR="00DB691B">
        <w:rPr>
          <w:rFonts w:ascii="Times New Roman" w:hAnsi="Times New Roman" w:cs="Times New Roman"/>
          <w:sz w:val="28"/>
          <w:szCs w:val="28"/>
        </w:rPr>
        <w:t>ов</w:t>
      </w:r>
      <w:r w:rsidR="00827846" w:rsidRPr="00D94E4F">
        <w:rPr>
          <w:rFonts w:ascii="Times New Roman" w:hAnsi="Times New Roman" w:cs="Times New Roman"/>
          <w:sz w:val="28"/>
          <w:szCs w:val="28"/>
        </w:rPr>
        <w:t>:</w:t>
      </w:r>
      <w:r w:rsidR="00093E61" w:rsidRPr="00D94E4F">
        <w:rPr>
          <w:rFonts w:ascii="Times New Roman" w:hAnsi="Times New Roman" w:cs="Times New Roman"/>
          <w:sz w:val="28"/>
          <w:szCs w:val="28"/>
        </w:rPr>
        <w:t xml:space="preserve"> </w:t>
      </w:r>
      <w:r w:rsidR="00C177F7" w:rsidRPr="00D94E4F">
        <w:rPr>
          <w:rFonts w:ascii="Times New Roman" w:hAnsi="Times New Roman" w:cs="Times New Roman"/>
          <w:sz w:val="28"/>
          <w:szCs w:val="28"/>
        </w:rPr>
        <w:t xml:space="preserve">ежедневный, </w:t>
      </w:r>
      <w:r w:rsidR="00093E61" w:rsidRPr="00D94E4F">
        <w:rPr>
          <w:rFonts w:ascii="Times New Roman" w:hAnsi="Times New Roman" w:cs="Times New Roman"/>
          <w:sz w:val="28"/>
          <w:szCs w:val="28"/>
        </w:rPr>
        <w:t>ежемесячны</w:t>
      </w:r>
      <w:r w:rsidR="00C177F7" w:rsidRPr="00D94E4F">
        <w:rPr>
          <w:rFonts w:ascii="Times New Roman" w:hAnsi="Times New Roman" w:cs="Times New Roman"/>
          <w:sz w:val="28"/>
          <w:szCs w:val="28"/>
        </w:rPr>
        <w:t>й и</w:t>
      </w:r>
      <w:r w:rsidR="00093E61" w:rsidRPr="00D94E4F">
        <w:rPr>
          <w:rFonts w:ascii="Times New Roman" w:hAnsi="Times New Roman" w:cs="Times New Roman"/>
          <w:sz w:val="28"/>
          <w:szCs w:val="28"/>
        </w:rPr>
        <w:t xml:space="preserve"> ежеквартальны</w:t>
      </w:r>
      <w:r w:rsidR="00C177F7" w:rsidRPr="00D94E4F">
        <w:rPr>
          <w:rFonts w:ascii="Times New Roman" w:hAnsi="Times New Roman" w:cs="Times New Roman"/>
          <w:sz w:val="28"/>
          <w:szCs w:val="28"/>
        </w:rPr>
        <w:t>й</w:t>
      </w:r>
      <w:r w:rsidR="00093E61" w:rsidRPr="00D94E4F">
        <w:rPr>
          <w:rFonts w:ascii="Times New Roman" w:hAnsi="Times New Roman" w:cs="Times New Roman"/>
          <w:sz w:val="28"/>
          <w:szCs w:val="28"/>
        </w:rPr>
        <w:t>.</w:t>
      </w:r>
      <w:r w:rsidR="00226C46" w:rsidRPr="00D94E4F">
        <w:rPr>
          <w:rFonts w:ascii="Times New Roman" w:hAnsi="Times New Roman" w:cs="Times New Roman"/>
          <w:sz w:val="28"/>
          <w:szCs w:val="28"/>
        </w:rPr>
        <w:t xml:space="preserve"> </w:t>
      </w:r>
    </w:p>
    <w:p w:rsidR="00C177F7" w:rsidRPr="00A32D9C" w:rsidRDefault="00C177F7" w:rsidP="00A32D9C">
      <w:pPr>
        <w:spacing w:after="0"/>
        <w:ind w:firstLine="567"/>
        <w:jc w:val="both"/>
        <w:rPr>
          <w:rFonts w:ascii="Times New Roman" w:hAnsi="Times New Roman" w:cs="Times New Roman"/>
          <w:sz w:val="26"/>
          <w:szCs w:val="26"/>
        </w:rPr>
      </w:pPr>
    </w:p>
    <w:p w:rsidR="008D2474" w:rsidRDefault="008D2474" w:rsidP="008D2474">
      <w:pPr>
        <w:spacing w:after="0"/>
        <w:ind w:firstLine="426"/>
        <w:jc w:val="both"/>
        <w:rPr>
          <w:rFonts w:ascii="Times New Roman" w:hAnsi="Times New Roman" w:cs="Times New Roman"/>
          <w:b/>
          <w:sz w:val="26"/>
          <w:szCs w:val="26"/>
        </w:rPr>
      </w:pPr>
      <w:r w:rsidRPr="008D2474">
        <w:rPr>
          <w:rFonts w:ascii="Times New Roman" w:hAnsi="Times New Roman" w:cs="Times New Roman"/>
          <w:b/>
          <w:sz w:val="26"/>
          <w:szCs w:val="26"/>
        </w:rPr>
        <w:t xml:space="preserve">Информация для доклада по правоприменительной практике </w:t>
      </w:r>
      <w:r w:rsidR="00751EBB">
        <w:rPr>
          <w:rFonts w:ascii="Times New Roman" w:hAnsi="Times New Roman" w:cs="Times New Roman"/>
          <w:b/>
          <w:sz w:val="26"/>
          <w:szCs w:val="26"/>
        </w:rPr>
        <w:t>по вопросу</w:t>
      </w:r>
      <w:bookmarkStart w:id="0" w:name="_GoBack"/>
      <w:bookmarkEnd w:id="0"/>
      <w:r w:rsidRPr="008D2474">
        <w:rPr>
          <w:rFonts w:ascii="Times New Roman" w:hAnsi="Times New Roman" w:cs="Times New Roman"/>
          <w:b/>
          <w:sz w:val="26"/>
          <w:szCs w:val="26"/>
        </w:rPr>
        <w:t xml:space="preserve"> </w:t>
      </w:r>
      <w:r w:rsidR="00767E1F">
        <w:rPr>
          <w:rFonts w:ascii="Times New Roman" w:hAnsi="Times New Roman" w:cs="Times New Roman"/>
          <w:b/>
          <w:sz w:val="26"/>
          <w:szCs w:val="26"/>
        </w:rPr>
        <w:t>согласовани</w:t>
      </w:r>
      <w:r w:rsidR="00751EBB">
        <w:rPr>
          <w:rFonts w:ascii="Times New Roman" w:hAnsi="Times New Roman" w:cs="Times New Roman"/>
          <w:b/>
          <w:sz w:val="26"/>
          <w:szCs w:val="26"/>
        </w:rPr>
        <w:t>я</w:t>
      </w:r>
      <w:r w:rsidR="00767E1F">
        <w:rPr>
          <w:rFonts w:ascii="Times New Roman" w:hAnsi="Times New Roman" w:cs="Times New Roman"/>
          <w:b/>
          <w:sz w:val="26"/>
          <w:szCs w:val="26"/>
        </w:rPr>
        <w:t xml:space="preserve"> изменений условий концессионного соглашения </w:t>
      </w:r>
    </w:p>
    <w:p w:rsidR="00DE1D19" w:rsidRDefault="00DE1D19" w:rsidP="008D2474">
      <w:pPr>
        <w:spacing w:after="0"/>
        <w:ind w:firstLine="426"/>
        <w:jc w:val="both"/>
        <w:rPr>
          <w:rFonts w:ascii="Times New Roman" w:hAnsi="Times New Roman" w:cs="Times New Roman"/>
          <w:b/>
          <w:sz w:val="26"/>
          <w:szCs w:val="26"/>
        </w:rPr>
      </w:pPr>
    </w:p>
    <w:p w:rsidR="00767E1F" w:rsidRPr="00767E1F" w:rsidRDefault="00767E1F" w:rsidP="00AD5C51">
      <w:pPr>
        <w:spacing w:after="0"/>
        <w:ind w:firstLine="426"/>
        <w:jc w:val="both"/>
        <w:rPr>
          <w:rFonts w:ascii="Times New Roman" w:eastAsiaTheme="minorHAnsi" w:hAnsi="Times New Roman" w:cs="Times New Roman"/>
          <w:sz w:val="28"/>
          <w:szCs w:val="28"/>
          <w:lang w:eastAsia="en-US"/>
        </w:rPr>
      </w:pPr>
      <w:r w:rsidRPr="00AD5C51">
        <w:rPr>
          <w:rFonts w:ascii="Times New Roman" w:eastAsiaTheme="minorHAnsi" w:hAnsi="Times New Roman" w:cs="Times New Roman"/>
          <w:sz w:val="28"/>
          <w:szCs w:val="28"/>
          <w:lang w:eastAsia="en-US"/>
        </w:rPr>
        <w:t xml:space="preserve">  </w:t>
      </w:r>
      <w:r w:rsidR="00B70ED0">
        <w:rPr>
          <w:rFonts w:ascii="Times New Roman" w:eastAsiaTheme="minorHAnsi" w:hAnsi="Times New Roman" w:cs="Times New Roman"/>
          <w:sz w:val="28"/>
          <w:szCs w:val="28"/>
          <w:lang w:eastAsia="en-US"/>
        </w:rPr>
        <w:t xml:space="preserve">В 4 квартале 2018 года в Челябинское УФАС России поступил ряд обращений от администраций муниципальных образований Челябинской области о внесении изменений в концессионные соглашения ввиду отказа в регистрации </w:t>
      </w:r>
      <w:r w:rsidR="00B70ED0" w:rsidRPr="00CA6E45">
        <w:rPr>
          <w:rFonts w:ascii="Times New Roman" w:eastAsiaTheme="minorHAnsi" w:hAnsi="Times New Roman" w:cs="Times New Roman"/>
          <w:sz w:val="28"/>
          <w:szCs w:val="28"/>
          <w:lang w:eastAsia="en-US"/>
        </w:rPr>
        <w:t xml:space="preserve">прав </w:t>
      </w:r>
      <w:r w:rsidR="00CA6E45" w:rsidRPr="00CA6E45">
        <w:rPr>
          <w:rFonts w:ascii="Times New Roman" w:eastAsiaTheme="minorHAnsi" w:hAnsi="Times New Roman" w:cs="Times New Roman"/>
          <w:sz w:val="28"/>
          <w:szCs w:val="28"/>
          <w:lang w:eastAsia="en-US"/>
        </w:rPr>
        <w:t xml:space="preserve">владения и пользования </w:t>
      </w:r>
      <w:r w:rsidR="00B70ED0" w:rsidRPr="00CA6E45">
        <w:rPr>
          <w:rFonts w:ascii="Times New Roman" w:eastAsiaTheme="minorHAnsi" w:hAnsi="Times New Roman" w:cs="Times New Roman"/>
          <w:sz w:val="28"/>
          <w:szCs w:val="28"/>
          <w:lang w:eastAsia="en-US"/>
        </w:rPr>
        <w:t>концессионера</w:t>
      </w:r>
      <w:r w:rsidR="00D63CA0">
        <w:rPr>
          <w:rFonts w:ascii="Times New Roman" w:eastAsiaTheme="minorHAnsi" w:hAnsi="Times New Roman" w:cs="Times New Roman"/>
          <w:sz w:val="28"/>
          <w:szCs w:val="28"/>
          <w:lang w:eastAsia="en-US"/>
        </w:rPr>
        <w:t xml:space="preserve"> на объекты концессионного соглашения</w:t>
      </w:r>
      <w:r w:rsidR="00B70ED0">
        <w:rPr>
          <w:rFonts w:ascii="Times New Roman" w:eastAsiaTheme="minorHAnsi" w:hAnsi="Times New Roman" w:cs="Times New Roman"/>
          <w:sz w:val="28"/>
          <w:szCs w:val="28"/>
          <w:lang w:eastAsia="en-US"/>
        </w:rPr>
        <w:t xml:space="preserve"> в Федеральной службе государственный регистрации, кадастра и картографии Челябинской области.  </w:t>
      </w:r>
      <w:r w:rsidRPr="00767E1F">
        <w:rPr>
          <w:rFonts w:ascii="Times New Roman" w:eastAsiaTheme="minorHAnsi" w:hAnsi="Times New Roman" w:cs="Times New Roman"/>
          <w:sz w:val="28"/>
          <w:szCs w:val="28"/>
          <w:lang w:eastAsia="en-US"/>
        </w:rPr>
        <w:t xml:space="preserve">Антимонопольный орган в соответствии с </w:t>
      </w:r>
      <w:r w:rsidRPr="00937DA9">
        <w:rPr>
          <w:rFonts w:ascii="Times New Roman" w:eastAsiaTheme="minorHAnsi" w:hAnsi="Times New Roman" w:cs="Times New Roman"/>
          <w:sz w:val="28"/>
          <w:szCs w:val="28"/>
          <w:lang w:eastAsia="en-US"/>
        </w:rPr>
        <w:t>Правил</w:t>
      </w:r>
      <w:r w:rsidR="00DE1D19">
        <w:rPr>
          <w:rFonts w:ascii="Times New Roman" w:eastAsiaTheme="minorHAnsi" w:hAnsi="Times New Roman" w:cs="Times New Roman"/>
          <w:sz w:val="28"/>
          <w:szCs w:val="28"/>
          <w:lang w:eastAsia="en-US"/>
        </w:rPr>
        <w:t>ами</w:t>
      </w:r>
      <w:r w:rsidRPr="00937DA9">
        <w:rPr>
          <w:rFonts w:ascii="Times New Roman" w:eastAsiaTheme="minorHAnsi" w:hAnsi="Times New Roman" w:cs="Times New Roman"/>
          <w:sz w:val="28"/>
          <w:szCs w:val="28"/>
          <w:lang w:eastAsia="en-US"/>
        </w:rPr>
        <w:t xml:space="preserve"> предоставления антимонопольным органом согласия на изменение условий концессионного соглашения, утвержденных Постановлени</w:t>
      </w:r>
      <w:r w:rsidR="00DE1D19">
        <w:rPr>
          <w:rFonts w:ascii="Times New Roman" w:eastAsiaTheme="minorHAnsi" w:hAnsi="Times New Roman" w:cs="Times New Roman"/>
          <w:sz w:val="28"/>
          <w:szCs w:val="28"/>
          <w:lang w:eastAsia="en-US"/>
        </w:rPr>
        <w:t>ем</w:t>
      </w:r>
      <w:r w:rsidRPr="00937DA9">
        <w:rPr>
          <w:rFonts w:ascii="Times New Roman" w:eastAsiaTheme="minorHAnsi" w:hAnsi="Times New Roman" w:cs="Times New Roman"/>
          <w:sz w:val="28"/>
          <w:szCs w:val="28"/>
          <w:lang w:eastAsia="en-US"/>
        </w:rPr>
        <w:t xml:space="preserve"> Правительства РФ от 24.04.2014 № 368 «Об утверждении Правил предоставления антимонопольным органом согласия на изменение условий концессионного соглашения» (далее – Правила предоставления антимонопольным органом согласия на изменение условий концессионного соглашения</w:t>
      </w:r>
      <w:r w:rsidR="00292E90">
        <w:rPr>
          <w:rFonts w:ascii="Times New Roman" w:eastAsiaTheme="minorHAnsi" w:hAnsi="Times New Roman" w:cs="Times New Roman"/>
          <w:sz w:val="28"/>
          <w:szCs w:val="28"/>
          <w:lang w:eastAsia="en-US"/>
        </w:rPr>
        <w:t xml:space="preserve">) дает </w:t>
      </w:r>
      <w:r w:rsidR="00CF30CF">
        <w:rPr>
          <w:rFonts w:ascii="Times New Roman" w:eastAsiaTheme="minorHAnsi" w:hAnsi="Times New Roman" w:cs="Times New Roman"/>
          <w:sz w:val="28"/>
          <w:szCs w:val="28"/>
          <w:lang w:eastAsia="en-US"/>
        </w:rPr>
        <w:t>согласие на внесение изменений в концессионное соглашение</w:t>
      </w:r>
      <w:r w:rsidR="00730DD9">
        <w:rPr>
          <w:rFonts w:ascii="Times New Roman" w:eastAsiaTheme="minorHAnsi" w:hAnsi="Times New Roman" w:cs="Times New Roman"/>
          <w:sz w:val="28"/>
          <w:szCs w:val="28"/>
          <w:lang w:eastAsia="en-US"/>
        </w:rPr>
        <w:t xml:space="preserve"> либо отказывает в согласовании внесения изменений в концессионные соглашения при отсутствии оснований</w:t>
      </w:r>
      <w:r w:rsidR="00CF30CF">
        <w:rPr>
          <w:rFonts w:ascii="Times New Roman" w:eastAsiaTheme="minorHAnsi" w:hAnsi="Times New Roman" w:cs="Times New Roman"/>
          <w:sz w:val="28"/>
          <w:szCs w:val="28"/>
          <w:lang w:eastAsia="en-US"/>
        </w:rPr>
        <w:t>.</w:t>
      </w:r>
      <w:r w:rsidR="00DE1D19">
        <w:rPr>
          <w:rFonts w:ascii="Times New Roman" w:eastAsiaTheme="minorHAnsi" w:hAnsi="Times New Roman" w:cs="Times New Roman"/>
          <w:sz w:val="28"/>
          <w:szCs w:val="28"/>
          <w:lang w:eastAsia="en-US"/>
        </w:rPr>
        <w:t xml:space="preserve"> </w:t>
      </w:r>
    </w:p>
    <w:p w:rsidR="00937DA9" w:rsidRPr="00937DA9" w:rsidRDefault="00471711" w:rsidP="00AD5C51">
      <w:pPr>
        <w:spacing w:after="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Например, </w:t>
      </w:r>
      <w:r w:rsidR="00937DA9" w:rsidRPr="00937DA9">
        <w:rPr>
          <w:rFonts w:ascii="Times New Roman" w:eastAsiaTheme="minorHAnsi" w:hAnsi="Times New Roman" w:cs="Times New Roman"/>
          <w:sz w:val="28"/>
          <w:szCs w:val="28"/>
          <w:lang w:eastAsia="en-US"/>
        </w:rPr>
        <w:t>Администрацией</w:t>
      </w:r>
      <w:r w:rsidR="00767E1F" w:rsidRPr="00767E1F">
        <w:rPr>
          <w:rFonts w:ascii="Times New Roman" w:eastAsiaTheme="minorHAnsi" w:hAnsi="Times New Roman" w:cs="Times New Roman"/>
          <w:sz w:val="28"/>
          <w:szCs w:val="28"/>
          <w:lang w:eastAsia="en-US"/>
        </w:rPr>
        <w:t xml:space="preserve"> Анненского сельского поселения</w:t>
      </w:r>
      <w:r w:rsidR="00767E1F" w:rsidRPr="00AD5C51">
        <w:rPr>
          <w:rFonts w:ascii="Times New Roman" w:eastAsiaTheme="minorHAnsi" w:hAnsi="Times New Roman" w:cs="Times New Roman"/>
          <w:sz w:val="28"/>
          <w:szCs w:val="28"/>
          <w:lang w:eastAsia="en-US"/>
        </w:rPr>
        <w:t xml:space="preserve"> Карталинского муниципального</w:t>
      </w:r>
      <w:r w:rsidR="00767E1F" w:rsidRPr="00284FAD">
        <w:rPr>
          <w:rFonts w:ascii="Times New Roman" w:hAnsi="Times New Roman" w:cs="Times New Roman"/>
          <w:sz w:val="28"/>
          <w:szCs w:val="28"/>
        </w:rPr>
        <w:t xml:space="preserve"> района Челябинской области</w:t>
      </w:r>
      <w:r w:rsidR="00937DA9" w:rsidRPr="00937DA9">
        <w:rPr>
          <w:rFonts w:ascii="Times New Roman" w:eastAsiaTheme="minorHAnsi" w:hAnsi="Times New Roman" w:cs="Times New Roman"/>
          <w:sz w:val="28"/>
          <w:szCs w:val="28"/>
          <w:lang w:eastAsia="en-US"/>
        </w:rPr>
        <w:t xml:space="preserve"> в соответствии с подпунктом «в» пункта 5 Правил предоставления антимонопольным органом согласия на </w:t>
      </w:r>
      <w:r w:rsidR="00937DA9" w:rsidRPr="00937DA9">
        <w:rPr>
          <w:rFonts w:ascii="Times New Roman" w:eastAsiaTheme="minorHAnsi" w:hAnsi="Times New Roman" w:cs="Times New Roman"/>
          <w:sz w:val="28"/>
          <w:szCs w:val="28"/>
          <w:lang w:eastAsia="en-US"/>
        </w:rPr>
        <w:lastRenderedPageBreak/>
        <w:t>изменение условий концессионного соглашения, представлено обоснование необходимости изменения условий концессионного соглашения от 31.05.2017 в отношении объектов теплоснабжения (котельная и тепловые сети) (далее – Концессионное соглашение), которое содержит следующий довод.</w:t>
      </w:r>
    </w:p>
    <w:p w:rsidR="00937DA9" w:rsidRPr="00937DA9" w:rsidRDefault="00937DA9" w:rsidP="00471711">
      <w:pPr>
        <w:spacing w:after="0"/>
        <w:ind w:firstLine="567"/>
        <w:contextualSpacing/>
        <w:jc w:val="both"/>
        <w:rPr>
          <w:rFonts w:ascii="Times New Roman" w:eastAsiaTheme="minorHAnsi" w:hAnsi="Times New Roman" w:cs="Times New Roman"/>
          <w:sz w:val="28"/>
          <w:szCs w:val="28"/>
          <w:lang w:eastAsia="en-US"/>
        </w:rPr>
      </w:pPr>
      <w:r w:rsidRPr="00937DA9">
        <w:rPr>
          <w:rFonts w:ascii="Times New Roman" w:eastAsiaTheme="minorHAnsi" w:hAnsi="Times New Roman" w:cs="Times New Roman"/>
          <w:sz w:val="28"/>
          <w:szCs w:val="28"/>
          <w:lang w:eastAsia="en-US"/>
        </w:rPr>
        <w:t>Внесение изменений в Концессионное соглаш</w:t>
      </w:r>
      <w:r w:rsidR="00015BDE">
        <w:rPr>
          <w:rFonts w:ascii="Times New Roman" w:eastAsiaTheme="minorHAnsi" w:hAnsi="Times New Roman" w:cs="Times New Roman"/>
          <w:sz w:val="28"/>
          <w:szCs w:val="28"/>
          <w:lang w:eastAsia="en-US"/>
        </w:rPr>
        <w:t>ение необходимо для исполнения у</w:t>
      </w:r>
      <w:r w:rsidRPr="00937DA9">
        <w:rPr>
          <w:rFonts w:ascii="Times New Roman" w:eastAsiaTheme="minorHAnsi" w:hAnsi="Times New Roman" w:cs="Times New Roman"/>
          <w:sz w:val="28"/>
          <w:szCs w:val="28"/>
          <w:lang w:eastAsia="en-US"/>
        </w:rPr>
        <w:t xml:space="preserve">ведомления о приостановке государственной регистрации прав </w:t>
      </w:r>
      <w:r w:rsidR="00015BDE" w:rsidRPr="00471711">
        <w:rPr>
          <w:rFonts w:ascii="Times New Roman" w:eastAsiaTheme="minorHAnsi" w:hAnsi="Times New Roman" w:cs="Times New Roman"/>
          <w:sz w:val="28"/>
          <w:szCs w:val="28"/>
          <w:lang w:eastAsia="en-US"/>
        </w:rPr>
        <w:t>выданного Управлением Федеральной службы государственной регистрации, кадастра и картографии по Челябинской области</w:t>
      </w:r>
      <w:r w:rsidR="00015BDE" w:rsidRPr="00937DA9">
        <w:rPr>
          <w:rFonts w:ascii="Times New Roman" w:eastAsiaTheme="minorHAnsi" w:hAnsi="Times New Roman" w:cs="Times New Roman"/>
          <w:sz w:val="28"/>
          <w:szCs w:val="28"/>
          <w:lang w:eastAsia="en-US"/>
        </w:rPr>
        <w:t xml:space="preserve"> </w:t>
      </w:r>
      <w:r w:rsidRPr="00937DA9">
        <w:rPr>
          <w:rFonts w:ascii="Times New Roman" w:eastAsiaTheme="minorHAnsi" w:hAnsi="Times New Roman" w:cs="Times New Roman"/>
          <w:sz w:val="28"/>
          <w:szCs w:val="28"/>
          <w:lang w:eastAsia="en-US"/>
        </w:rPr>
        <w:t>при осуществлении действий по государственной регистрации концессионного соглашения в отношении блочной транспортабельной котельной установки для теплоснабжения помещения</w:t>
      </w:r>
      <w:r w:rsidR="001661F5">
        <w:rPr>
          <w:rFonts w:ascii="Times New Roman" w:eastAsiaTheme="minorHAnsi" w:hAnsi="Times New Roman" w:cs="Times New Roman"/>
          <w:sz w:val="28"/>
          <w:szCs w:val="28"/>
          <w:lang w:eastAsia="en-US"/>
        </w:rPr>
        <w:t>,</w:t>
      </w:r>
      <w:r w:rsidRPr="00937DA9">
        <w:rPr>
          <w:rFonts w:ascii="Times New Roman" w:eastAsiaTheme="minorHAnsi" w:hAnsi="Times New Roman" w:cs="Times New Roman"/>
          <w:sz w:val="28"/>
          <w:szCs w:val="28"/>
          <w:lang w:eastAsia="en-US"/>
        </w:rPr>
        <w:t xml:space="preserve"> тепловы</w:t>
      </w:r>
      <w:r w:rsidR="001661F5">
        <w:rPr>
          <w:rFonts w:ascii="Times New Roman" w:eastAsiaTheme="minorHAnsi" w:hAnsi="Times New Roman" w:cs="Times New Roman"/>
          <w:sz w:val="28"/>
          <w:szCs w:val="28"/>
          <w:lang w:eastAsia="en-US"/>
        </w:rPr>
        <w:t>х</w:t>
      </w:r>
      <w:r w:rsidRPr="00937DA9">
        <w:rPr>
          <w:rFonts w:ascii="Times New Roman" w:eastAsiaTheme="minorHAnsi" w:hAnsi="Times New Roman" w:cs="Times New Roman"/>
          <w:sz w:val="28"/>
          <w:szCs w:val="28"/>
          <w:lang w:eastAsia="en-US"/>
        </w:rPr>
        <w:t xml:space="preserve"> сет</w:t>
      </w:r>
      <w:r w:rsidR="001661F5">
        <w:rPr>
          <w:rFonts w:ascii="Times New Roman" w:eastAsiaTheme="minorHAnsi" w:hAnsi="Times New Roman" w:cs="Times New Roman"/>
          <w:sz w:val="28"/>
          <w:szCs w:val="28"/>
          <w:lang w:eastAsia="en-US"/>
        </w:rPr>
        <w:t xml:space="preserve">ей. </w:t>
      </w:r>
      <w:r w:rsidRPr="00937DA9">
        <w:rPr>
          <w:rFonts w:ascii="Times New Roman" w:eastAsiaTheme="minorHAnsi" w:hAnsi="Times New Roman" w:cs="Times New Roman"/>
          <w:sz w:val="28"/>
          <w:szCs w:val="28"/>
          <w:lang w:eastAsia="en-US"/>
        </w:rPr>
        <w:t xml:space="preserve"> </w:t>
      </w:r>
    </w:p>
    <w:p w:rsidR="00937DA9" w:rsidRPr="00937DA9" w:rsidRDefault="00015BDE" w:rsidP="00471711">
      <w:pPr>
        <w:spacing w:after="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у</w:t>
      </w:r>
      <w:r w:rsidR="00937DA9" w:rsidRPr="00937DA9">
        <w:rPr>
          <w:rFonts w:ascii="Times New Roman" w:eastAsiaTheme="minorHAnsi" w:hAnsi="Times New Roman" w:cs="Times New Roman"/>
          <w:sz w:val="28"/>
          <w:szCs w:val="28"/>
          <w:lang w:eastAsia="en-US"/>
        </w:rPr>
        <w:t>ведомлении указаны следующие причины приостановления действий по государственной регистрации концессионного соглашения.</w:t>
      </w:r>
    </w:p>
    <w:p w:rsidR="00937DA9" w:rsidRPr="00937DA9" w:rsidRDefault="00937DA9" w:rsidP="00471711">
      <w:pPr>
        <w:spacing w:after="0"/>
        <w:ind w:firstLine="567"/>
        <w:jc w:val="both"/>
        <w:rPr>
          <w:rFonts w:ascii="Times New Roman" w:eastAsiaTheme="minorHAnsi" w:hAnsi="Times New Roman" w:cs="Times New Roman"/>
          <w:sz w:val="28"/>
          <w:szCs w:val="28"/>
          <w:lang w:eastAsia="en-US"/>
        </w:rPr>
      </w:pPr>
      <w:r w:rsidRPr="00937DA9">
        <w:rPr>
          <w:rFonts w:ascii="Times New Roman" w:eastAsiaTheme="minorHAnsi" w:hAnsi="Times New Roman" w:cs="Times New Roman"/>
          <w:sz w:val="28"/>
          <w:szCs w:val="28"/>
          <w:lang w:eastAsia="en-US"/>
        </w:rPr>
        <w:t>1.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 (пункт 7 часть 1 статьи 26 Федерального закона № 218-ФЗ от 13.07.2015 «О государственной регистрации недвижимости»):</w:t>
      </w:r>
    </w:p>
    <w:p w:rsidR="00937DA9" w:rsidRPr="00937DA9" w:rsidRDefault="00937DA9" w:rsidP="00471711">
      <w:pPr>
        <w:spacing w:after="0"/>
        <w:ind w:firstLine="567"/>
        <w:jc w:val="both"/>
        <w:rPr>
          <w:rFonts w:ascii="Times New Roman" w:eastAsiaTheme="minorHAnsi" w:hAnsi="Times New Roman" w:cs="Times New Roman"/>
          <w:sz w:val="28"/>
          <w:szCs w:val="28"/>
          <w:lang w:eastAsia="en-US"/>
        </w:rPr>
      </w:pPr>
      <w:r w:rsidRPr="00937DA9">
        <w:rPr>
          <w:rFonts w:ascii="Times New Roman" w:eastAsiaTheme="minorHAnsi" w:hAnsi="Times New Roman" w:cs="Times New Roman"/>
          <w:sz w:val="28"/>
          <w:szCs w:val="28"/>
          <w:lang w:eastAsia="en-US"/>
        </w:rPr>
        <w:t>-</w:t>
      </w:r>
      <w:r w:rsidRPr="00937DA9">
        <w:rPr>
          <w:rFonts w:ascii="Times New Roman" w:eastAsiaTheme="minorHAnsi" w:hAnsi="Times New Roman" w:cs="Times New Roman"/>
          <w:sz w:val="28"/>
          <w:szCs w:val="28"/>
          <w:lang w:eastAsia="en-US"/>
        </w:rPr>
        <w:tab/>
        <w:t>в нарушении пункта 5 части 1 статьи 10 Федерального закона № 115-ФЗ от 21.07.2005 «О концессионных соглашениях» (далее – Закон о концессионных соглашениях) представленное на государственную регистрацию Концессионное соглашение не содержит сведений о размере арендной платы (ставки арендной платы) за пользование земельным участком или земельными участками, предназначенных для осуществления деятельности, предусмотренной концессионным соглашением;</w:t>
      </w:r>
    </w:p>
    <w:p w:rsidR="00937DA9" w:rsidRPr="00937DA9" w:rsidRDefault="00937DA9" w:rsidP="00471711">
      <w:pPr>
        <w:spacing w:after="0"/>
        <w:ind w:firstLine="567"/>
        <w:jc w:val="both"/>
        <w:rPr>
          <w:rFonts w:ascii="Times New Roman" w:eastAsiaTheme="minorHAnsi" w:hAnsi="Times New Roman" w:cs="Times New Roman"/>
          <w:sz w:val="28"/>
          <w:szCs w:val="28"/>
          <w:lang w:eastAsia="en-US"/>
        </w:rPr>
      </w:pPr>
      <w:r w:rsidRPr="00937DA9">
        <w:rPr>
          <w:rFonts w:ascii="Times New Roman" w:eastAsiaTheme="minorHAnsi" w:hAnsi="Times New Roman" w:cs="Times New Roman"/>
          <w:sz w:val="28"/>
          <w:szCs w:val="28"/>
          <w:lang w:eastAsia="en-US"/>
        </w:rPr>
        <w:t>-</w:t>
      </w:r>
      <w:r w:rsidRPr="00937DA9">
        <w:rPr>
          <w:rFonts w:ascii="Times New Roman" w:eastAsiaTheme="minorHAnsi" w:hAnsi="Times New Roman" w:cs="Times New Roman"/>
          <w:sz w:val="28"/>
          <w:szCs w:val="28"/>
          <w:lang w:eastAsia="en-US"/>
        </w:rPr>
        <w:tab/>
        <w:t>в нарушении пункта 6.4 части 1 статьи 10 Закона о концессионных соглашениях представленное на государственную регистрацию Концессионное соглашение не содержит сведений об обязательствах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937DA9" w:rsidRPr="00937DA9" w:rsidRDefault="00937DA9" w:rsidP="00471711">
      <w:pPr>
        <w:spacing w:after="0"/>
        <w:ind w:firstLine="567"/>
        <w:jc w:val="both"/>
        <w:rPr>
          <w:rFonts w:ascii="Times New Roman" w:eastAsiaTheme="minorHAnsi" w:hAnsi="Times New Roman" w:cs="Times New Roman"/>
          <w:sz w:val="28"/>
          <w:szCs w:val="28"/>
          <w:lang w:eastAsia="en-US"/>
        </w:rPr>
      </w:pPr>
      <w:r w:rsidRPr="00937DA9">
        <w:rPr>
          <w:rFonts w:ascii="Times New Roman" w:eastAsiaTheme="minorHAnsi" w:hAnsi="Times New Roman" w:cs="Times New Roman"/>
          <w:sz w:val="28"/>
          <w:szCs w:val="28"/>
          <w:lang w:eastAsia="en-US"/>
        </w:rPr>
        <w:t>-</w:t>
      </w:r>
      <w:r w:rsidRPr="00937DA9">
        <w:rPr>
          <w:rFonts w:ascii="Times New Roman" w:eastAsiaTheme="minorHAnsi" w:hAnsi="Times New Roman" w:cs="Times New Roman"/>
          <w:sz w:val="28"/>
          <w:szCs w:val="28"/>
          <w:lang w:eastAsia="en-US"/>
        </w:rPr>
        <w:tab/>
        <w:t>в нарушении пункта 7 части 1 статьи 42 Закона о концессионных соглашениях представленное на государственную регистрацию Концессионное соглашение не содержит сведений о возможности переноса сроков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w:t>
      </w:r>
    </w:p>
    <w:p w:rsidR="00937DA9" w:rsidRPr="00937DA9" w:rsidRDefault="00937DA9" w:rsidP="00471711">
      <w:pPr>
        <w:spacing w:after="0"/>
        <w:ind w:firstLine="567"/>
        <w:jc w:val="both"/>
        <w:rPr>
          <w:rFonts w:ascii="Times New Roman" w:eastAsiaTheme="minorHAnsi" w:hAnsi="Times New Roman" w:cs="Times New Roman"/>
          <w:sz w:val="28"/>
          <w:szCs w:val="28"/>
          <w:lang w:eastAsia="en-US"/>
        </w:rPr>
      </w:pPr>
      <w:r w:rsidRPr="00937DA9">
        <w:rPr>
          <w:rFonts w:ascii="Times New Roman" w:eastAsiaTheme="minorHAnsi" w:hAnsi="Times New Roman" w:cs="Times New Roman"/>
          <w:sz w:val="28"/>
          <w:szCs w:val="28"/>
          <w:lang w:eastAsia="en-US"/>
        </w:rPr>
        <w:t>-</w:t>
      </w:r>
      <w:r w:rsidRPr="00937DA9">
        <w:rPr>
          <w:rFonts w:ascii="Times New Roman" w:eastAsiaTheme="minorHAnsi" w:hAnsi="Times New Roman" w:cs="Times New Roman"/>
          <w:sz w:val="28"/>
          <w:szCs w:val="28"/>
          <w:lang w:eastAsia="en-US"/>
        </w:rPr>
        <w:tab/>
        <w:t xml:space="preserve">в нарушении пункта 1 части 7 статьи 42 Закона о концессионных соглашениях представленное на государственную регистрацию Концессионное </w:t>
      </w:r>
      <w:r w:rsidRPr="00937DA9">
        <w:rPr>
          <w:rFonts w:ascii="Times New Roman" w:eastAsiaTheme="minorHAnsi" w:hAnsi="Times New Roman" w:cs="Times New Roman"/>
          <w:sz w:val="28"/>
          <w:szCs w:val="28"/>
          <w:lang w:eastAsia="en-US"/>
        </w:rPr>
        <w:lastRenderedPageBreak/>
        <w:t>соглашение содержит сведения о передаче концессионером права пользования объектом соглашения третьим лицам.</w:t>
      </w:r>
    </w:p>
    <w:p w:rsidR="00937DA9" w:rsidRPr="00937DA9" w:rsidRDefault="00937DA9" w:rsidP="00471711">
      <w:pPr>
        <w:spacing w:after="0"/>
        <w:ind w:firstLine="567"/>
        <w:jc w:val="both"/>
        <w:rPr>
          <w:rFonts w:ascii="Times New Roman" w:eastAsiaTheme="minorHAnsi" w:hAnsi="Times New Roman" w:cs="Times New Roman"/>
          <w:sz w:val="28"/>
          <w:szCs w:val="28"/>
          <w:lang w:eastAsia="en-US"/>
        </w:rPr>
      </w:pPr>
      <w:r w:rsidRPr="00937DA9">
        <w:rPr>
          <w:rFonts w:ascii="Times New Roman" w:eastAsiaTheme="minorHAnsi" w:hAnsi="Times New Roman" w:cs="Times New Roman"/>
          <w:sz w:val="28"/>
          <w:szCs w:val="28"/>
          <w:lang w:eastAsia="en-US"/>
        </w:rPr>
        <w:t>2.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(пункт 49 часть 1 статьи 26 Федерального закона № 218-ФЗ от 13.07.2015 г. «О государственной регистрации недвижимости»):</w:t>
      </w:r>
    </w:p>
    <w:p w:rsidR="00937DA9" w:rsidRPr="00937DA9" w:rsidRDefault="00937DA9" w:rsidP="00471711">
      <w:pPr>
        <w:spacing w:after="0"/>
        <w:ind w:firstLine="567"/>
        <w:jc w:val="both"/>
        <w:rPr>
          <w:rFonts w:ascii="Times New Roman" w:eastAsiaTheme="minorHAnsi" w:hAnsi="Times New Roman" w:cs="Times New Roman"/>
          <w:sz w:val="28"/>
          <w:szCs w:val="28"/>
          <w:lang w:eastAsia="en-US"/>
        </w:rPr>
      </w:pPr>
      <w:r w:rsidRPr="00937DA9">
        <w:rPr>
          <w:rFonts w:ascii="Times New Roman" w:eastAsiaTheme="minorHAnsi" w:hAnsi="Times New Roman" w:cs="Times New Roman"/>
          <w:sz w:val="28"/>
          <w:szCs w:val="28"/>
          <w:lang w:eastAsia="en-US"/>
        </w:rPr>
        <w:t>-</w:t>
      </w:r>
      <w:r w:rsidRPr="00937DA9">
        <w:rPr>
          <w:rFonts w:ascii="Times New Roman" w:eastAsiaTheme="minorHAnsi" w:hAnsi="Times New Roman" w:cs="Times New Roman"/>
          <w:sz w:val="28"/>
          <w:szCs w:val="28"/>
          <w:lang w:eastAsia="en-US"/>
        </w:rPr>
        <w:tab/>
        <w:t xml:space="preserve">в представленном на государственную регистрацию Концессионном соглашении неверно указаны сведения о площади помещения для размещения оборудования (указано «протяженность трассы 128,0 м; протяженность трубопровода 164,0м; диаметр трубопровода 108 мм, </w:t>
      </w:r>
      <w:proofErr w:type="spellStart"/>
      <w:r w:rsidRPr="00937DA9">
        <w:rPr>
          <w:rFonts w:ascii="Times New Roman" w:eastAsiaTheme="minorHAnsi" w:hAnsi="Times New Roman" w:cs="Times New Roman"/>
          <w:sz w:val="28"/>
          <w:szCs w:val="28"/>
          <w:lang w:eastAsia="en-US"/>
        </w:rPr>
        <w:t>надземно</w:t>
      </w:r>
      <w:proofErr w:type="spellEnd"/>
      <w:r w:rsidRPr="00937DA9">
        <w:rPr>
          <w:rFonts w:ascii="Times New Roman" w:eastAsiaTheme="minorHAnsi" w:hAnsi="Times New Roman" w:cs="Times New Roman"/>
          <w:sz w:val="28"/>
          <w:szCs w:val="28"/>
          <w:lang w:eastAsia="en-US"/>
        </w:rPr>
        <w:t xml:space="preserve"> по металлическим опорам» вместо «площадь 7,3 </w:t>
      </w:r>
      <w:proofErr w:type="spellStart"/>
      <w:r w:rsidRPr="00937DA9">
        <w:rPr>
          <w:rFonts w:ascii="Times New Roman" w:eastAsiaTheme="minorHAnsi" w:hAnsi="Times New Roman" w:cs="Times New Roman"/>
          <w:sz w:val="28"/>
          <w:szCs w:val="28"/>
          <w:lang w:eastAsia="en-US"/>
        </w:rPr>
        <w:t>кв.м</w:t>
      </w:r>
      <w:proofErr w:type="spellEnd"/>
      <w:r w:rsidRPr="00937DA9">
        <w:rPr>
          <w:rFonts w:ascii="Times New Roman" w:eastAsiaTheme="minorHAnsi" w:hAnsi="Times New Roman" w:cs="Times New Roman"/>
          <w:sz w:val="28"/>
          <w:szCs w:val="28"/>
          <w:lang w:eastAsia="en-US"/>
        </w:rPr>
        <w:t>.»);</w:t>
      </w:r>
    </w:p>
    <w:p w:rsidR="00937DA9" w:rsidRPr="00937DA9" w:rsidRDefault="00937DA9" w:rsidP="00471711">
      <w:pPr>
        <w:spacing w:after="0"/>
        <w:ind w:firstLine="567"/>
        <w:jc w:val="both"/>
        <w:rPr>
          <w:rFonts w:ascii="Times New Roman" w:eastAsiaTheme="minorHAnsi" w:hAnsi="Times New Roman" w:cs="Times New Roman"/>
          <w:sz w:val="28"/>
          <w:szCs w:val="28"/>
          <w:lang w:eastAsia="en-US"/>
        </w:rPr>
      </w:pPr>
      <w:r w:rsidRPr="00937DA9">
        <w:rPr>
          <w:rFonts w:ascii="Times New Roman" w:eastAsiaTheme="minorHAnsi" w:hAnsi="Times New Roman" w:cs="Times New Roman"/>
          <w:sz w:val="28"/>
          <w:szCs w:val="28"/>
          <w:lang w:eastAsia="en-US"/>
        </w:rPr>
        <w:t>-</w:t>
      </w:r>
      <w:r w:rsidRPr="00937DA9">
        <w:rPr>
          <w:rFonts w:ascii="Times New Roman" w:eastAsiaTheme="minorHAnsi" w:hAnsi="Times New Roman" w:cs="Times New Roman"/>
          <w:sz w:val="28"/>
          <w:szCs w:val="28"/>
          <w:lang w:eastAsia="en-US"/>
        </w:rPr>
        <w:tab/>
        <w:t>в представленном на государственную регистрацию Концессионном соглашении неверно указаны сведения об адресе сооружения - тепловые сети (указано «Карталинский муниципальный район, с. Анненское, ул. Шоссейная. 9А» вместо «Челябинская область, Карталинский район, с. Анненское, от т.1, т.2 на фасаде здания блочной транспортабельной котельной установки до задвижек №1,</w:t>
      </w:r>
      <w:r w:rsidR="00500D18">
        <w:rPr>
          <w:rFonts w:ascii="Times New Roman" w:eastAsiaTheme="minorHAnsi" w:hAnsi="Times New Roman" w:cs="Times New Roman"/>
          <w:sz w:val="28"/>
          <w:szCs w:val="28"/>
          <w:lang w:eastAsia="en-US"/>
        </w:rPr>
        <w:t xml:space="preserve"> </w:t>
      </w:r>
      <w:r w:rsidRPr="00937DA9">
        <w:rPr>
          <w:rFonts w:ascii="Times New Roman" w:eastAsiaTheme="minorHAnsi" w:hAnsi="Times New Roman" w:cs="Times New Roman"/>
          <w:sz w:val="28"/>
          <w:szCs w:val="28"/>
          <w:lang w:eastAsia="en-US"/>
        </w:rPr>
        <w:t>№2 по ул. Шоссейная»).</w:t>
      </w:r>
    </w:p>
    <w:p w:rsidR="00937DA9" w:rsidRPr="00937DA9" w:rsidRDefault="00937DA9" w:rsidP="00471711">
      <w:pPr>
        <w:spacing w:after="0"/>
        <w:ind w:firstLine="567"/>
        <w:jc w:val="both"/>
        <w:rPr>
          <w:rFonts w:ascii="Times New Roman" w:eastAsiaTheme="minorHAnsi" w:hAnsi="Times New Roman" w:cs="Times New Roman"/>
          <w:sz w:val="28"/>
          <w:szCs w:val="28"/>
          <w:lang w:eastAsia="en-US"/>
        </w:rPr>
      </w:pPr>
      <w:r w:rsidRPr="00937DA9">
        <w:rPr>
          <w:rFonts w:ascii="Times New Roman" w:eastAsiaTheme="minorHAnsi" w:hAnsi="Times New Roman" w:cs="Times New Roman"/>
          <w:sz w:val="28"/>
          <w:szCs w:val="28"/>
          <w:lang w:eastAsia="en-US"/>
        </w:rPr>
        <w:t>Рассмотрев представленные документы и пояснения, озвученные на заседании рабочей группы по вопросу согласования изменений условий концессионного соглашения от 31.05.2017 в отношении объектов теплоснабжения (котельная и тепловые сети) при участии представителей Челябинского УФАС России, Администрации Анненского сельского поселения Карталинского муниципального района Челябинской области, антимонопольным органом было установлено следующее.</w:t>
      </w:r>
    </w:p>
    <w:p w:rsidR="00937DA9" w:rsidRPr="00937DA9" w:rsidRDefault="00937DA9" w:rsidP="00471711">
      <w:pPr>
        <w:spacing w:after="0"/>
        <w:ind w:firstLine="567"/>
        <w:jc w:val="both"/>
        <w:rPr>
          <w:rFonts w:ascii="Times New Roman" w:eastAsiaTheme="minorHAnsi" w:hAnsi="Times New Roman" w:cs="Times New Roman"/>
          <w:sz w:val="28"/>
          <w:szCs w:val="28"/>
          <w:lang w:eastAsia="en-US"/>
        </w:rPr>
      </w:pPr>
      <w:r w:rsidRPr="00937DA9">
        <w:rPr>
          <w:rFonts w:ascii="Times New Roman" w:eastAsiaTheme="minorHAnsi" w:hAnsi="Times New Roman" w:cs="Times New Roman"/>
          <w:sz w:val="28"/>
          <w:szCs w:val="28"/>
          <w:lang w:eastAsia="en-US"/>
        </w:rPr>
        <w:t xml:space="preserve">Часть 1 статьи 10 Закона о концессионных соглашениях содержит перечень существенных условий концессионного соглашения, в частности: пункты 5 и 6.4 части 1 статьи 10 Закона о концессионных соглашениях, на нарушение которых указывает Управление </w:t>
      </w:r>
      <w:proofErr w:type="spellStart"/>
      <w:r w:rsidRPr="00937DA9">
        <w:rPr>
          <w:rFonts w:ascii="Times New Roman" w:eastAsiaTheme="minorHAnsi" w:hAnsi="Times New Roman" w:cs="Times New Roman"/>
          <w:sz w:val="28"/>
          <w:szCs w:val="28"/>
          <w:lang w:eastAsia="en-US"/>
        </w:rPr>
        <w:t>Росреестра</w:t>
      </w:r>
      <w:proofErr w:type="spellEnd"/>
      <w:r w:rsidRPr="00937DA9">
        <w:rPr>
          <w:rFonts w:ascii="Times New Roman" w:eastAsiaTheme="minorHAnsi" w:hAnsi="Times New Roman" w:cs="Times New Roman"/>
          <w:sz w:val="28"/>
          <w:szCs w:val="28"/>
          <w:lang w:eastAsia="en-US"/>
        </w:rPr>
        <w:t xml:space="preserve"> по Челябинской области в Уведомлении.</w:t>
      </w:r>
    </w:p>
    <w:p w:rsidR="00937DA9" w:rsidRPr="00937DA9" w:rsidRDefault="00937DA9" w:rsidP="00471711">
      <w:pPr>
        <w:spacing w:after="0"/>
        <w:ind w:firstLine="567"/>
        <w:jc w:val="both"/>
        <w:rPr>
          <w:rFonts w:ascii="Times New Roman" w:eastAsiaTheme="minorHAnsi" w:hAnsi="Times New Roman" w:cs="Times New Roman"/>
          <w:sz w:val="28"/>
          <w:szCs w:val="28"/>
          <w:lang w:eastAsia="en-US"/>
        </w:rPr>
      </w:pPr>
      <w:r w:rsidRPr="00937DA9">
        <w:rPr>
          <w:rFonts w:ascii="Times New Roman" w:eastAsiaTheme="minorHAnsi" w:hAnsi="Times New Roman" w:cs="Times New Roman"/>
          <w:sz w:val="28"/>
          <w:szCs w:val="28"/>
          <w:lang w:eastAsia="en-US"/>
        </w:rPr>
        <w:t xml:space="preserve">Концессионное соглашение, объектом которого являются объекты, указанные в части 1 статьи 39 Закона о концессионных соглашениях (объекты теплоснабжения, централизованные системы горячего водоснабжения, холодного водоснабжения и (или) водоотведения), наряду с предусмотренными частью 1 статьи 10 названного Закона должно содержать существенные условия, установленные частью 1 статьи 42 Закона о концессионных соглашениях, в частности: пункт 7 части 1 статьи 42 Закона о концессионных соглашениях, на нарушение которого указывает Управление </w:t>
      </w:r>
      <w:proofErr w:type="spellStart"/>
      <w:r w:rsidRPr="00937DA9">
        <w:rPr>
          <w:rFonts w:ascii="Times New Roman" w:eastAsiaTheme="minorHAnsi" w:hAnsi="Times New Roman" w:cs="Times New Roman"/>
          <w:sz w:val="28"/>
          <w:szCs w:val="28"/>
          <w:lang w:eastAsia="en-US"/>
        </w:rPr>
        <w:t>Росреестра</w:t>
      </w:r>
      <w:proofErr w:type="spellEnd"/>
      <w:r w:rsidRPr="00937DA9">
        <w:rPr>
          <w:rFonts w:ascii="Times New Roman" w:eastAsiaTheme="minorHAnsi" w:hAnsi="Times New Roman" w:cs="Times New Roman"/>
          <w:sz w:val="28"/>
          <w:szCs w:val="28"/>
          <w:lang w:eastAsia="en-US"/>
        </w:rPr>
        <w:t xml:space="preserve"> по Челябинской области в Уведомлении. </w:t>
      </w:r>
    </w:p>
    <w:p w:rsidR="00937DA9" w:rsidRPr="00937DA9" w:rsidRDefault="00937DA9" w:rsidP="00471711">
      <w:pPr>
        <w:spacing w:after="0"/>
        <w:ind w:firstLine="567"/>
        <w:jc w:val="both"/>
        <w:rPr>
          <w:rFonts w:ascii="Times New Roman" w:eastAsiaTheme="minorHAnsi" w:hAnsi="Times New Roman" w:cs="Times New Roman"/>
          <w:sz w:val="28"/>
          <w:szCs w:val="28"/>
          <w:lang w:eastAsia="en-US"/>
        </w:rPr>
      </w:pPr>
      <w:r w:rsidRPr="00937DA9">
        <w:rPr>
          <w:rFonts w:ascii="Times New Roman" w:eastAsiaTheme="minorHAnsi" w:hAnsi="Times New Roman" w:cs="Times New Roman"/>
          <w:sz w:val="28"/>
          <w:szCs w:val="28"/>
          <w:lang w:eastAsia="en-US"/>
        </w:rPr>
        <w:lastRenderedPageBreak/>
        <w:t>Предметом Концессионного соглашения является имущество (котельная и тепловые сети) со всеми его индивидуальными характеристиками, к которым в том числе относятся: сведения о площади помещения для размещения оборудования, сведения об адресе сооружения - тепловые сети. В соответствии с пунктом 1 статьи 432 Гражданского кодекса Российской Федерации предмет договора является существенным условием договора.</w:t>
      </w:r>
    </w:p>
    <w:p w:rsidR="00937DA9" w:rsidRPr="00937DA9" w:rsidRDefault="00937DA9" w:rsidP="00471711">
      <w:pPr>
        <w:spacing w:after="0"/>
        <w:ind w:firstLine="567"/>
        <w:jc w:val="both"/>
        <w:rPr>
          <w:rFonts w:ascii="Times New Roman" w:eastAsiaTheme="minorHAnsi" w:hAnsi="Times New Roman" w:cs="Times New Roman"/>
          <w:sz w:val="28"/>
          <w:szCs w:val="28"/>
          <w:lang w:eastAsia="en-US"/>
        </w:rPr>
      </w:pPr>
      <w:r w:rsidRPr="00937DA9">
        <w:rPr>
          <w:rFonts w:ascii="Times New Roman" w:eastAsiaTheme="minorHAnsi" w:hAnsi="Times New Roman" w:cs="Times New Roman"/>
          <w:sz w:val="28"/>
          <w:szCs w:val="28"/>
          <w:lang w:eastAsia="en-US"/>
        </w:rPr>
        <w:t>Согласно пункту 1 статьи 432 ГК РФ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937DA9" w:rsidRPr="00937DA9" w:rsidRDefault="00937DA9" w:rsidP="00471711">
      <w:pPr>
        <w:spacing w:after="0"/>
        <w:ind w:firstLine="567"/>
        <w:jc w:val="both"/>
        <w:rPr>
          <w:rFonts w:ascii="Times New Roman" w:eastAsiaTheme="minorHAnsi" w:hAnsi="Times New Roman" w:cs="Times New Roman"/>
          <w:sz w:val="28"/>
          <w:szCs w:val="28"/>
          <w:lang w:eastAsia="en-US"/>
        </w:rPr>
      </w:pPr>
      <w:r w:rsidRPr="00937DA9">
        <w:rPr>
          <w:rFonts w:ascii="Times New Roman" w:eastAsiaTheme="minorHAnsi" w:hAnsi="Times New Roman" w:cs="Times New Roman"/>
          <w:sz w:val="28"/>
          <w:szCs w:val="28"/>
          <w:lang w:eastAsia="en-US"/>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937DA9" w:rsidRPr="00937DA9" w:rsidRDefault="00937DA9" w:rsidP="00471711">
      <w:pPr>
        <w:spacing w:after="0"/>
        <w:ind w:firstLine="567"/>
        <w:jc w:val="both"/>
        <w:rPr>
          <w:rFonts w:ascii="Times New Roman" w:eastAsiaTheme="minorHAnsi" w:hAnsi="Times New Roman" w:cs="Times New Roman"/>
          <w:sz w:val="28"/>
          <w:szCs w:val="28"/>
          <w:lang w:eastAsia="en-US"/>
        </w:rPr>
      </w:pPr>
      <w:r w:rsidRPr="00937DA9">
        <w:rPr>
          <w:rFonts w:ascii="Times New Roman" w:eastAsiaTheme="minorHAnsi" w:hAnsi="Times New Roman" w:cs="Times New Roman"/>
          <w:sz w:val="28"/>
          <w:szCs w:val="28"/>
          <w:lang w:eastAsia="en-US"/>
        </w:rPr>
        <w:t>Таким образом, отсутствие в договоре достаточной индивидуализации передаваемого имущества, а также иных существенных условий договора свидетельствует о том, что между сторонами не достигнуто соглашение. Поскольку взаимное волеизъявление сторон не выражает согласия по всем условиям, которые считаются существенными применительно к их договору, он не может быть признан заключенным.</w:t>
      </w:r>
    </w:p>
    <w:p w:rsidR="00937DA9" w:rsidRPr="00937DA9" w:rsidRDefault="00937DA9" w:rsidP="00471711">
      <w:pPr>
        <w:spacing w:after="0"/>
        <w:ind w:firstLine="567"/>
        <w:jc w:val="both"/>
        <w:rPr>
          <w:rFonts w:ascii="Times New Roman" w:eastAsiaTheme="minorHAnsi" w:hAnsi="Times New Roman" w:cs="Times New Roman"/>
          <w:sz w:val="28"/>
          <w:szCs w:val="28"/>
          <w:lang w:eastAsia="en-US"/>
        </w:rPr>
      </w:pPr>
      <w:r w:rsidRPr="00937DA9">
        <w:rPr>
          <w:rFonts w:ascii="Times New Roman" w:eastAsiaTheme="minorHAnsi" w:hAnsi="Times New Roman" w:cs="Times New Roman"/>
          <w:sz w:val="28"/>
          <w:szCs w:val="28"/>
          <w:lang w:eastAsia="en-US"/>
        </w:rPr>
        <w:t xml:space="preserve">Договор, являющийся незаключенным вследствие несогласования существенных условий, не может быть признан недействительным, так как он не только не порождает последствий, на которые был направлен, но и является отсутствующим фактически ввиду </w:t>
      </w:r>
      <w:proofErr w:type="spellStart"/>
      <w:r w:rsidRPr="00937DA9">
        <w:rPr>
          <w:rFonts w:ascii="Times New Roman" w:eastAsiaTheme="minorHAnsi" w:hAnsi="Times New Roman" w:cs="Times New Roman"/>
          <w:sz w:val="28"/>
          <w:szCs w:val="28"/>
          <w:lang w:eastAsia="en-US"/>
        </w:rPr>
        <w:t>недостижения</w:t>
      </w:r>
      <w:proofErr w:type="spellEnd"/>
      <w:r w:rsidRPr="00937DA9">
        <w:rPr>
          <w:rFonts w:ascii="Times New Roman" w:eastAsiaTheme="minorHAnsi" w:hAnsi="Times New Roman" w:cs="Times New Roman"/>
          <w:sz w:val="28"/>
          <w:szCs w:val="28"/>
          <w:lang w:eastAsia="en-US"/>
        </w:rPr>
        <w:t xml:space="preserve"> сторонами какого-либо соглашения, а, следовательно, не может породить такие последствия и в будущем.</w:t>
      </w:r>
    </w:p>
    <w:p w:rsidR="00937DA9" w:rsidRPr="00937DA9" w:rsidRDefault="00937DA9" w:rsidP="00471711">
      <w:pPr>
        <w:spacing w:after="0"/>
        <w:ind w:firstLine="567"/>
        <w:jc w:val="both"/>
        <w:rPr>
          <w:rFonts w:ascii="Times New Roman" w:eastAsiaTheme="minorHAnsi" w:hAnsi="Times New Roman" w:cs="Times New Roman"/>
          <w:sz w:val="28"/>
          <w:szCs w:val="28"/>
          <w:lang w:eastAsia="en-US"/>
        </w:rPr>
      </w:pPr>
      <w:r w:rsidRPr="00937DA9">
        <w:rPr>
          <w:rFonts w:ascii="Times New Roman" w:eastAsiaTheme="minorHAnsi" w:hAnsi="Times New Roman" w:cs="Times New Roman"/>
          <w:sz w:val="28"/>
          <w:szCs w:val="28"/>
          <w:lang w:eastAsia="en-US"/>
        </w:rPr>
        <w:t xml:space="preserve">Незаключенный договор не может порождать у сторон те гражданские права и обязанности, на которые был рассчитан договор, поскольку договор, который был направлен на достижение определенного правового результата, не состоялся. </w:t>
      </w:r>
    </w:p>
    <w:p w:rsidR="00937DA9" w:rsidRPr="00937DA9" w:rsidRDefault="00937DA9" w:rsidP="00471711">
      <w:pPr>
        <w:spacing w:after="0"/>
        <w:ind w:firstLine="567"/>
        <w:jc w:val="both"/>
        <w:rPr>
          <w:rFonts w:ascii="Times New Roman" w:eastAsiaTheme="minorHAnsi" w:hAnsi="Times New Roman" w:cs="Times New Roman"/>
          <w:sz w:val="28"/>
          <w:szCs w:val="28"/>
          <w:lang w:eastAsia="en-US"/>
        </w:rPr>
      </w:pPr>
      <w:r w:rsidRPr="00937DA9">
        <w:rPr>
          <w:rFonts w:ascii="Times New Roman" w:eastAsiaTheme="minorHAnsi" w:hAnsi="Times New Roman" w:cs="Times New Roman"/>
          <w:sz w:val="28"/>
          <w:szCs w:val="28"/>
          <w:lang w:eastAsia="en-US"/>
        </w:rPr>
        <w:t>В соответствии с пунктом 15 статьи 3 Закона о концессионных соглашениях права владения и пользования концессионера объектом концессионного соглашения, а также недвижимым имуществом, предоставленным концессионеру в соответствии с пунктом 9 статьи 3 указанного закона, подлежат государственной регистрации в качестве обременения права собственности концедента.</w:t>
      </w:r>
    </w:p>
    <w:p w:rsidR="00937DA9" w:rsidRPr="00937DA9" w:rsidRDefault="00937DA9" w:rsidP="00471711">
      <w:pPr>
        <w:spacing w:after="0"/>
        <w:ind w:firstLine="567"/>
        <w:jc w:val="both"/>
        <w:rPr>
          <w:rFonts w:ascii="Times New Roman" w:eastAsiaTheme="minorHAnsi" w:hAnsi="Times New Roman" w:cs="Times New Roman"/>
          <w:sz w:val="28"/>
          <w:szCs w:val="28"/>
          <w:lang w:eastAsia="en-US"/>
        </w:rPr>
      </w:pPr>
      <w:r w:rsidRPr="00937DA9">
        <w:rPr>
          <w:rFonts w:ascii="Times New Roman" w:eastAsiaTheme="minorHAnsi" w:hAnsi="Times New Roman" w:cs="Times New Roman"/>
          <w:sz w:val="28"/>
          <w:szCs w:val="28"/>
          <w:lang w:eastAsia="en-US"/>
        </w:rPr>
        <w:t xml:space="preserve">Указанные права концессионера подлежат государственной регистрации в качестве обременения права собственности концедента. В соответствии со статьей 1 Федерального закона от 21.07.1997 № 122-ФЗ «О государственной регистрации прав на недвижимое имущество и сделок с ним» ограничения (обременения) представляют собой наличие установленных законом или уполномоченными органами в предусмотренном законом порядке условий, запрещений, стесняющих </w:t>
      </w:r>
      <w:r w:rsidRPr="00937DA9">
        <w:rPr>
          <w:rFonts w:ascii="Times New Roman" w:eastAsiaTheme="minorHAnsi" w:hAnsi="Times New Roman" w:cs="Times New Roman"/>
          <w:sz w:val="28"/>
          <w:szCs w:val="28"/>
          <w:lang w:eastAsia="en-US"/>
        </w:rPr>
        <w:lastRenderedPageBreak/>
        <w:t>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концессионного соглашения, ареста имущества и других).</w:t>
      </w:r>
    </w:p>
    <w:p w:rsidR="00937DA9" w:rsidRPr="00937DA9" w:rsidRDefault="00937DA9" w:rsidP="00471711">
      <w:pPr>
        <w:spacing w:after="0"/>
        <w:ind w:firstLine="567"/>
        <w:jc w:val="both"/>
        <w:rPr>
          <w:rFonts w:ascii="Times New Roman" w:eastAsiaTheme="minorHAnsi" w:hAnsi="Times New Roman" w:cs="Times New Roman"/>
          <w:sz w:val="28"/>
          <w:szCs w:val="28"/>
          <w:lang w:eastAsia="en-US"/>
        </w:rPr>
      </w:pPr>
      <w:r w:rsidRPr="00937DA9">
        <w:rPr>
          <w:rFonts w:ascii="Times New Roman" w:eastAsiaTheme="minorHAnsi" w:hAnsi="Times New Roman" w:cs="Times New Roman"/>
          <w:sz w:val="28"/>
          <w:szCs w:val="28"/>
          <w:lang w:eastAsia="en-US"/>
        </w:rPr>
        <w:t>Данная норма основана на положениях статьи 131 ГК РФ, согласно которой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w:t>
      </w:r>
    </w:p>
    <w:p w:rsidR="00937DA9" w:rsidRPr="00937DA9" w:rsidRDefault="00937DA9" w:rsidP="00471711">
      <w:pPr>
        <w:spacing w:after="0"/>
        <w:ind w:firstLine="567"/>
        <w:jc w:val="both"/>
        <w:rPr>
          <w:rFonts w:ascii="Times New Roman" w:eastAsiaTheme="minorHAnsi" w:hAnsi="Times New Roman" w:cs="Times New Roman"/>
          <w:sz w:val="28"/>
          <w:szCs w:val="28"/>
          <w:lang w:eastAsia="en-US"/>
        </w:rPr>
      </w:pPr>
      <w:r w:rsidRPr="00937DA9">
        <w:rPr>
          <w:rFonts w:ascii="Times New Roman" w:eastAsiaTheme="minorHAnsi" w:hAnsi="Times New Roman" w:cs="Times New Roman"/>
          <w:sz w:val="28"/>
          <w:szCs w:val="28"/>
          <w:lang w:eastAsia="en-US"/>
        </w:rPr>
        <w:t xml:space="preserve">Если существуют препятствия для регистрации, о чем свидетельствует Уведомление о приостановке государственной регистрации прав, выданное Управлением </w:t>
      </w:r>
      <w:proofErr w:type="spellStart"/>
      <w:r w:rsidRPr="00937DA9">
        <w:rPr>
          <w:rFonts w:ascii="Times New Roman" w:eastAsiaTheme="minorHAnsi" w:hAnsi="Times New Roman" w:cs="Times New Roman"/>
          <w:sz w:val="28"/>
          <w:szCs w:val="28"/>
          <w:lang w:eastAsia="en-US"/>
        </w:rPr>
        <w:t>Росреестра</w:t>
      </w:r>
      <w:proofErr w:type="spellEnd"/>
      <w:r w:rsidRPr="00937DA9">
        <w:rPr>
          <w:rFonts w:ascii="Times New Roman" w:eastAsiaTheme="minorHAnsi" w:hAnsi="Times New Roman" w:cs="Times New Roman"/>
          <w:sz w:val="28"/>
          <w:szCs w:val="28"/>
          <w:lang w:eastAsia="en-US"/>
        </w:rPr>
        <w:t xml:space="preserve"> по Челябинской области, то их необходимо устранить.</w:t>
      </w:r>
    </w:p>
    <w:p w:rsidR="00937DA9" w:rsidRPr="00937DA9" w:rsidRDefault="00937DA9" w:rsidP="00471711">
      <w:pPr>
        <w:spacing w:after="0"/>
        <w:ind w:firstLine="567"/>
        <w:jc w:val="both"/>
        <w:rPr>
          <w:rFonts w:ascii="Times New Roman" w:eastAsiaTheme="minorHAnsi" w:hAnsi="Times New Roman" w:cs="Times New Roman"/>
          <w:sz w:val="28"/>
          <w:szCs w:val="28"/>
          <w:lang w:eastAsia="en-US"/>
        </w:rPr>
      </w:pPr>
      <w:r w:rsidRPr="00937DA9">
        <w:rPr>
          <w:rFonts w:ascii="Times New Roman" w:eastAsiaTheme="minorHAnsi" w:hAnsi="Times New Roman" w:cs="Times New Roman"/>
          <w:sz w:val="28"/>
          <w:szCs w:val="28"/>
          <w:lang w:eastAsia="en-US"/>
        </w:rPr>
        <w:t>Выполнение данного законного требования федерального органа исполнительной власти, осуществляющего функции по государственной регистрации прав на недвижимое имущество и сделок с ним, может быть оспорено исключительно в судебном порядке и не может ставиться в зависимость от наличия какого-либо решения со стороны антимонопольного органа в порядке, предусмотренном Правилами предоставления антимонопольным органом согласия на изменение условий концессионного соглашения.</w:t>
      </w:r>
    </w:p>
    <w:p w:rsidR="00937DA9" w:rsidRPr="00937DA9" w:rsidRDefault="00937DA9" w:rsidP="00471711">
      <w:pPr>
        <w:spacing w:after="0"/>
        <w:ind w:firstLine="567"/>
        <w:jc w:val="both"/>
        <w:rPr>
          <w:rFonts w:ascii="Times New Roman" w:eastAsiaTheme="minorHAnsi" w:hAnsi="Times New Roman" w:cs="Times New Roman"/>
          <w:sz w:val="28"/>
          <w:szCs w:val="28"/>
          <w:lang w:eastAsia="en-US"/>
        </w:rPr>
      </w:pPr>
      <w:r w:rsidRPr="00937DA9">
        <w:rPr>
          <w:rFonts w:ascii="Times New Roman" w:eastAsiaTheme="minorHAnsi" w:hAnsi="Times New Roman" w:cs="Times New Roman"/>
          <w:sz w:val="28"/>
          <w:szCs w:val="28"/>
          <w:lang w:eastAsia="en-US"/>
        </w:rPr>
        <w:t>Рассматриваемая ситуация не подпадает под требование части 3.8 статьи 13 Закона о концессионных соглашениях.</w:t>
      </w:r>
    </w:p>
    <w:p w:rsidR="00937DA9" w:rsidRPr="00937DA9" w:rsidRDefault="00937DA9" w:rsidP="00471711">
      <w:pPr>
        <w:spacing w:after="0"/>
        <w:ind w:firstLine="567"/>
        <w:jc w:val="both"/>
        <w:rPr>
          <w:rFonts w:ascii="Times New Roman" w:eastAsiaTheme="minorHAnsi" w:hAnsi="Times New Roman" w:cs="Times New Roman"/>
          <w:sz w:val="28"/>
          <w:szCs w:val="28"/>
          <w:lang w:eastAsia="en-US"/>
        </w:rPr>
      </w:pPr>
      <w:r w:rsidRPr="00937DA9">
        <w:rPr>
          <w:rFonts w:ascii="Times New Roman" w:eastAsiaTheme="minorHAnsi" w:hAnsi="Times New Roman" w:cs="Times New Roman"/>
          <w:sz w:val="28"/>
          <w:szCs w:val="28"/>
          <w:lang w:eastAsia="en-US"/>
        </w:rPr>
        <w:t>Правительство Российской Федерации определяет основания, по которым могут быть изменены существенные условия концессионного соглашения, а также порядок согласования антимонопольным органом таких изменений (пункт 3.9 статьи 13 Закона о концессионных соглашениях).</w:t>
      </w:r>
    </w:p>
    <w:p w:rsidR="00937DA9" w:rsidRPr="00937DA9" w:rsidRDefault="00937DA9" w:rsidP="00471711">
      <w:pPr>
        <w:spacing w:after="0"/>
        <w:ind w:firstLine="567"/>
        <w:jc w:val="both"/>
        <w:rPr>
          <w:rFonts w:ascii="Times New Roman" w:eastAsiaTheme="minorHAnsi" w:hAnsi="Times New Roman" w:cs="Times New Roman"/>
          <w:sz w:val="28"/>
          <w:szCs w:val="28"/>
          <w:lang w:eastAsia="en-US"/>
        </w:rPr>
      </w:pPr>
      <w:r w:rsidRPr="00937DA9">
        <w:rPr>
          <w:rFonts w:ascii="Times New Roman" w:eastAsiaTheme="minorHAnsi" w:hAnsi="Times New Roman" w:cs="Times New Roman"/>
          <w:sz w:val="28"/>
          <w:szCs w:val="28"/>
          <w:lang w:eastAsia="en-US"/>
        </w:rPr>
        <w:t xml:space="preserve">Перечень оснований, при наличии которых осуществляется согласование изменений условий концессионного соглашения антимонопольным органом, определен пунктом 2 Правил предоставления антимонопольным органом согласия на изменение условий концессионного соглашения. </w:t>
      </w:r>
    </w:p>
    <w:p w:rsidR="00937DA9" w:rsidRPr="00937DA9" w:rsidRDefault="00937DA9" w:rsidP="00471711">
      <w:pPr>
        <w:spacing w:after="0"/>
        <w:ind w:firstLine="567"/>
        <w:jc w:val="both"/>
        <w:rPr>
          <w:rFonts w:ascii="Times New Roman" w:eastAsiaTheme="minorHAnsi" w:hAnsi="Times New Roman" w:cs="Times New Roman"/>
          <w:sz w:val="28"/>
          <w:szCs w:val="28"/>
          <w:lang w:eastAsia="en-US"/>
        </w:rPr>
      </w:pPr>
      <w:r w:rsidRPr="00937DA9">
        <w:rPr>
          <w:rFonts w:ascii="Times New Roman" w:eastAsiaTheme="minorHAnsi" w:hAnsi="Times New Roman" w:cs="Times New Roman"/>
          <w:sz w:val="28"/>
          <w:szCs w:val="28"/>
          <w:lang w:eastAsia="en-US"/>
        </w:rPr>
        <w:t>В данном случае не требуется согласование, поскольку договор (концессионное соглашение) не заключен, сторонам надлежит привести содержание договора в соответствии с требованиями действующего законодательства.</w:t>
      </w:r>
    </w:p>
    <w:p w:rsidR="00937DA9" w:rsidRDefault="00937DA9" w:rsidP="00471711">
      <w:pPr>
        <w:spacing w:after="0"/>
        <w:ind w:firstLine="567"/>
        <w:jc w:val="both"/>
        <w:rPr>
          <w:rFonts w:ascii="Times New Roman" w:eastAsiaTheme="minorHAnsi" w:hAnsi="Times New Roman" w:cs="Times New Roman"/>
          <w:sz w:val="28"/>
          <w:szCs w:val="28"/>
          <w:lang w:eastAsia="en-US"/>
        </w:rPr>
      </w:pPr>
      <w:r w:rsidRPr="00937DA9">
        <w:rPr>
          <w:rFonts w:ascii="Times New Roman" w:eastAsiaTheme="minorHAnsi" w:hAnsi="Times New Roman" w:cs="Times New Roman"/>
          <w:sz w:val="28"/>
          <w:szCs w:val="28"/>
          <w:lang w:eastAsia="en-US"/>
        </w:rPr>
        <w:t xml:space="preserve">В соответствии с частью 3.8 статьи 13 Закона о концессионных соглашениях, пунктом 12 Правил предоставления антимонопольным органом согласия на изменение условий концессионного соглашения, на основании подпункта «б» пункта 14 Правил предоставления антимонопольным органом согласия на изменение условий концессионного соглашения Челябинское УФАС России </w:t>
      </w:r>
      <w:r w:rsidRPr="00937DA9">
        <w:rPr>
          <w:rFonts w:ascii="Times New Roman" w:eastAsiaTheme="minorHAnsi" w:hAnsi="Times New Roman" w:cs="Times New Roman"/>
          <w:sz w:val="28"/>
          <w:szCs w:val="28"/>
          <w:lang w:eastAsia="en-US"/>
        </w:rPr>
        <w:lastRenderedPageBreak/>
        <w:t>приняло решение об отказе в согласовании изменений условий концессионного соглашения в отношении объектов теплоснабжения (котельная и тепловые сети).</w:t>
      </w:r>
    </w:p>
    <w:p w:rsidR="00B16DC7" w:rsidRDefault="00B16DC7" w:rsidP="00B16DC7">
      <w:pPr>
        <w:spacing w:after="0" w:line="240" w:lineRule="auto"/>
        <w:ind w:firstLine="567"/>
        <w:jc w:val="both"/>
        <w:rPr>
          <w:rFonts w:ascii="Times New Roman" w:eastAsiaTheme="minorHAnsi" w:hAnsi="Times New Roman" w:cs="Times New Roman"/>
          <w:sz w:val="28"/>
          <w:szCs w:val="28"/>
          <w:lang w:eastAsia="en-US"/>
        </w:rPr>
      </w:pPr>
    </w:p>
    <w:p w:rsidR="0021297E" w:rsidRDefault="0021297E" w:rsidP="00B16DC7">
      <w:pPr>
        <w:spacing w:after="0" w:line="240" w:lineRule="auto"/>
        <w:ind w:firstLine="567"/>
        <w:jc w:val="both"/>
        <w:rPr>
          <w:rFonts w:ascii="Times New Roman" w:hAnsi="Times New Roman" w:cs="Times New Roman"/>
          <w:b/>
          <w:sz w:val="26"/>
          <w:szCs w:val="26"/>
        </w:rPr>
      </w:pPr>
      <w:r w:rsidRPr="008D2474">
        <w:rPr>
          <w:rFonts w:ascii="Times New Roman" w:hAnsi="Times New Roman" w:cs="Times New Roman"/>
          <w:b/>
          <w:sz w:val="26"/>
          <w:szCs w:val="26"/>
        </w:rPr>
        <w:t>Информация для доклада по правоприменительной практике</w:t>
      </w:r>
      <w:r w:rsidR="003E75D5">
        <w:rPr>
          <w:rFonts w:ascii="Times New Roman" w:hAnsi="Times New Roman" w:cs="Times New Roman"/>
          <w:b/>
          <w:sz w:val="26"/>
          <w:szCs w:val="26"/>
        </w:rPr>
        <w:t xml:space="preserve"> об анализе ситуации на рынках муки,</w:t>
      </w:r>
      <w:r>
        <w:rPr>
          <w:rFonts w:ascii="Times New Roman" w:hAnsi="Times New Roman" w:cs="Times New Roman"/>
          <w:b/>
          <w:sz w:val="26"/>
          <w:szCs w:val="26"/>
        </w:rPr>
        <w:t xml:space="preserve"> хлеба </w:t>
      </w:r>
      <w:r w:rsidR="003E75D5">
        <w:rPr>
          <w:rFonts w:ascii="Times New Roman" w:hAnsi="Times New Roman" w:cs="Times New Roman"/>
          <w:b/>
          <w:sz w:val="26"/>
          <w:szCs w:val="26"/>
        </w:rPr>
        <w:t xml:space="preserve">и хлебобулочных изделий </w:t>
      </w:r>
      <w:r>
        <w:rPr>
          <w:rFonts w:ascii="Times New Roman" w:hAnsi="Times New Roman" w:cs="Times New Roman"/>
          <w:b/>
          <w:sz w:val="26"/>
          <w:szCs w:val="26"/>
        </w:rPr>
        <w:t xml:space="preserve">Челябинской области </w:t>
      </w:r>
    </w:p>
    <w:p w:rsidR="00021720" w:rsidRDefault="00021720" w:rsidP="00B16DC7">
      <w:pPr>
        <w:spacing w:after="0" w:line="240" w:lineRule="auto"/>
        <w:ind w:firstLine="567"/>
        <w:jc w:val="both"/>
        <w:rPr>
          <w:rFonts w:ascii="Times New Roman" w:eastAsiaTheme="minorHAnsi" w:hAnsi="Times New Roman" w:cs="Times New Roman"/>
          <w:sz w:val="28"/>
          <w:szCs w:val="28"/>
          <w:lang w:eastAsia="en-US"/>
        </w:rPr>
      </w:pPr>
    </w:p>
    <w:p w:rsidR="008F2B42" w:rsidRDefault="00CE1F12" w:rsidP="00610424">
      <w:pPr>
        <w:spacing w:after="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рамках работы по активации контроля </w:t>
      </w:r>
      <w:r w:rsidR="008F2B42">
        <w:rPr>
          <w:rFonts w:ascii="Times New Roman" w:eastAsiaTheme="minorHAnsi" w:hAnsi="Times New Roman" w:cs="Times New Roman"/>
          <w:sz w:val="28"/>
          <w:szCs w:val="28"/>
          <w:lang w:eastAsia="en-US"/>
        </w:rPr>
        <w:t>за ценами</w:t>
      </w:r>
      <w:r w:rsidR="008F2B42" w:rsidRPr="008F2B42">
        <w:rPr>
          <w:rFonts w:ascii="Times New Roman" w:eastAsiaTheme="minorHAnsi" w:hAnsi="Times New Roman" w:cs="Times New Roman"/>
          <w:sz w:val="28"/>
          <w:szCs w:val="28"/>
          <w:lang w:eastAsia="en-US"/>
        </w:rPr>
        <w:t xml:space="preserve"> </w:t>
      </w:r>
      <w:r w:rsidR="008F2B42" w:rsidRPr="00B16DC7">
        <w:rPr>
          <w:rFonts w:ascii="Times New Roman" w:eastAsiaTheme="minorHAnsi" w:hAnsi="Times New Roman" w:cs="Times New Roman"/>
          <w:sz w:val="28"/>
          <w:szCs w:val="28"/>
          <w:lang w:eastAsia="en-US"/>
        </w:rPr>
        <w:t>на рынках муки, хлеба и хлебобулочных изделий</w:t>
      </w:r>
      <w:r w:rsidR="008F2B42">
        <w:rPr>
          <w:rFonts w:ascii="Times New Roman" w:eastAsiaTheme="minorHAnsi" w:hAnsi="Times New Roman" w:cs="Times New Roman"/>
          <w:sz w:val="28"/>
          <w:szCs w:val="28"/>
          <w:lang w:eastAsia="en-US"/>
        </w:rPr>
        <w:t xml:space="preserve">, проводимой по поручению ФАС России </w:t>
      </w:r>
      <w:r w:rsidR="00B16DC7" w:rsidRPr="00B16DC7">
        <w:rPr>
          <w:rFonts w:ascii="Times New Roman" w:eastAsiaTheme="minorHAnsi" w:hAnsi="Times New Roman" w:cs="Times New Roman"/>
          <w:sz w:val="28"/>
          <w:szCs w:val="28"/>
          <w:lang w:eastAsia="en-US"/>
        </w:rPr>
        <w:t xml:space="preserve">Челябинским УФАС России </w:t>
      </w:r>
      <w:r w:rsidR="00537672">
        <w:rPr>
          <w:rFonts w:ascii="Times New Roman" w:eastAsiaTheme="minorHAnsi" w:hAnsi="Times New Roman" w:cs="Times New Roman"/>
          <w:sz w:val="28"/>
          <w:szCs w:val="28"/>
          <w:lang w:eastAsia="en-US"/>
        </w:rPr>
        <w:t xml:space="preserve">в 4 квартале 2018 года </w:t>
      </w:r>
      <w:r w:rsidR="00B16DC7" w:rsidRPr="00B16DC7">
        <w:rPr>
          <w:rFonts w:ascii="Times New Roman" w:eastAsiaTheme="minorHAnsi" w:hAnsi="Times New Roman" w:cs="Times New Roman"/>
          <w:sz w:val="28"/>
          <w:szCs w:val="28"/>
          <w:lang w:eastAsia="en-US"/>
        </w:rPr>
        <w:t xml:space="preserve">была проанализирована ситуация на </w:t>
      </w:r>
      <w:r w:rsidR="008F2B42">
        <w:rPr>
          <w:rFonts w:ascii="Times New Roman" w:eastAsiaTheme="minorHAnsi" w:hAnsi="Times New Roman" w:cs="Times New Roman"/>
          <w:sz w:val="28"/>
          <w:szCs w:val="28"/>
          <w:lang w:eastAsia="en-US"/>
        </w:rPr>
        <w:t xml:space="preserve">данных </w:t>
      </w:r>
      <w:r w:rsidR="00B16DC7" w:rsidRPr="00B16DC7">
        <w:rPr>
          <w:rFonts w:ascii="Times New Roman" w:eastAsiaTheme="minorHAnsi" w:hAnsi="Times New Roman" w:cs="Times New Roman"/>
          <w:sz w:val="28"/>
          <w:szCs w:val="28"/>
          <w:lang w:eastAsia="en-US"/>
        </w:rPr>
        <w:t>рынках</w:t>
      </w:r>
      <w:r w:rsidR="008F2B42">
        <w:rPr>
          <w:rFonts w:ascii="Times New Roman" w:eastAsiaTheme="minorHAnsi" w:hAnsi="Times New Roman" w:cs="Times New Roman"/>
          <w:sz w:val="28"/>
          <w:szCs w:val="28"/>
          <w:lang w:eastAsia="en-US"/>
        </w:rPr>
        <w:t xml:space="preserve"> по результатам которой выявлено следующее.</w:t>
      </w:r>
      <w:r w:rsidR="00B16DC7" w:rsidRPr="00B16DC7">
        <w:rPr>
          <w:rFonts w:ascii="Times New Roman" w:eastAsiaTheme="minorHAnsi" w:hAnsi="Times New Roman" w:cs="Times New Roman"/>
          <w:sz w:val="28"/>
          <w:szCs w:val="28"/>
          <w:lang w:eastAsia="en-US"/>
        </w:rPr>
        <w:t xml:space="preserve"> </w:t>
      </w:r>
    </w:p>
    <w:p w:rsidR="00B16DC7" w:rsidRPr="00B16DC7" w:rsidRDefault="00510118" w:rsidP="00610424">
      <w:pPr>
        <w:spacing w:after="0"/>
        <w:ind w:firstLine="567"/>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Анализ ц</w:t>
      </w:r>
      <w:r w:rsidR="00B16DC7" w:rsidRPr="00B16DC7">
        <w:rPr>
          <w:rFonts w:ascii="Times New Roman" w:eastAsiaTheme="minorHAnsi" w:hAnsi="Times New Roman" w:cs="Times New Roman"/>
          <w:b/>
          <w:sz w:val="28"/>
          <w:szCs w:val="28"/>
          <w:lang w:eastAsia="en-US"/>
        </w:rPr>
        <w:t>ен на муку.</w:t>
      </w:r>
    </w:p>
    <w:p w:rsidR="00B16DC7" w:rsidRPr="00B16DC7" w:rsidRDefault="00B16DC7" w:rsidP="00610424">
      <w:pPr>
        <w:spacing w:after="0"/>
        <w:ind w:firstLine="567"/>
        <w:jc w:val="both"/>
        <w:rPr>
          <w:rFonts w:ascii="Times New Roman" w:eastAsiaTheme="minorHAnsi" w:hAnsi="Times New Roman" w:cs="Times New Roman"/>
          <w:sz w:val="28"/>
          <w:szCs w:val="28"/>
          <w:lang w:eastAsia="en-US"/>
        </w:rPr>
      </w:pPr>
      <w:r w:rsidRPr="00B16DC7">
        <w:rPr>
          <w:rFonts w:ascii="Times New Roman" w:eastAsiaTheme="minorHAnsi" w:hAnsi="Times New Roman" w:cs="Times New Roman"/>
          <w:sz w:val="28"/>
          <w:szCs w:val="28"/>
          <w:lang w:eastAsia="en-US"/>
        </w:rPr>
        <w:t xml:space="preserve">Согласно сведениям, представленным Министерством сельского хозяйства Челябинской области, на территории Челябинской области производство и реализацию муки осуществляют 4 хозяйствующих субъекта: ООО «Объединение </w:t>
      </w:r>
      <w:proofErr w:type="spellStart"/>
      <w:r w:rsidRPr="00B16DC7">
        <w:rPr>
          <w:rFonts w:ascii="Times New Roman" w:eastAsiaTheme="minorHAnsi" w:hAnsi="Times New Roman" w:cs="Times New Roman"/>
          <w:sz w:val="28"/>
          <w:szCs w:val="28"/>
          <w:lang w:eastAsia="en-US"/>
        </w:rPr>
        <w:t>Союзпищепром</w:t>
      </w:r>
      <w:proofErr w:type="spellEnd"/>
      <w:r w:rsidRPr="00B16DC7">
        <w:rPr>
          <w:rFonts w:ascii="Times New Roman" w:eastAsiaTheme="minorHAnsi" w:hAnsi="Times New Roman" w:cs="Times New Roman"/>
          <w:sz w:val="28"/>
          <w:szCs w:val="28"/>
          <w:lang w:eastAsia="en-US"/>
        </w:rPr>
        <w:t>», АО «</w:t>
      </w:r>
      <w:proofErr w:type="spellStart"/>
      <w:r w:rsidRPr="00B16DC7">
        <w:rPr>
          <w:rFonts w:ascii="Times New Roman" w:eastAsiaTheme="minorHAnsi" w:hAnsi="Times New Roman" w:cs="Times New Roman"/>
          <w:sz w:val="28"/>
          <w:szCs w:val="28"/>
          <w:lang w:eastAsia="en-US"/>
        </w:rPr>
        <w:t>Макфа</w:t>
      </w:r>
      <w:proofErr w:type="spellEnd"/>
      <w:r w:rsidRPr="00B16DC7">
        <w:rPr>
          <w:rFonts w:ascii="Times New Roman" w:eastAsiaTheme="minorHAnsi" w:hAnsi="Times New Roman" w:cs="Times New Roman"/>
          <w:sz w:val="28"/>
          <w:szCs w:val="28"/>
          <w:lang w:eastAsia="en-US"/>
        </w:rPr>
        <w:t>», ООО «Ресурс», ЗАО «Магнитогорский комбинат хлебопродуктов - СИТНО».</w:t>
      </w:r>
    </w:p>
    <w:p w:rsidR="00B16DC7" w:rsidRPr="00B16DC7" w:rsidRDefault="00054FD5" w:rsidP="00610424">
      <w:pPr>
        <w:spacing w:after="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Согласно данным с</w:t>
      </w:r>
      <w:r>
        <w:rPr>
          <w:rFonts w:ascii="Times New Roman" w:hAnsi="Times New Roman" w:cs="Times New Roman"/>
          <w:sz w:val="28"/>
          <w:szCs w:val="28"/>
        </w:rPr>
        <w:t>истемы мониторинга продовольственной безопасности Российской Федерации (СМПБ)</w:t>
      </w:r>
      <w:r>
        <w:rPr>
          <w:rFonts w:ascii="Times New Roman" w:eastAsiaTheme="minorHAnsi" w:hAnsi="Times New Roman" w:cs="Times New Roman"/>
          <w:sz w:val="28"/>
          <w:szCs w:val="28"/>
          <w:lang w:eastAsia="en-US"/>
        </w:rPr>
        <w:t>, с</w:t>
      </w:r>
      <w:r w:rsidR="00B16DC7" w:rsidRPr="00B16DC7">
        <w:rPr>
          <w:rFonts w:ascii="Times New Roman" w:eastAsiaTheme="minorHAnsi" w:hAnsi="Times New Roman" w:cs="Times New Roman"/>
          <w:sz w:val="28"/>
          <w:szCs w:val="28"/>
          <w:lang w:eastAsia="en-US"/>
        </w:rPr>
        <w:t xml:space="preserve"> июня 2018 года наблюдается рост цен на муку пшеничную: </w:t>
      </w:r>
    </w:p>
    <w:p w:rsidR="00B16DC7" w:rsidRPr="00B16DC7" w:rsidRDefault="00B16DC7" w:rsidP="00610424">
      <w:pPr>
        <w:spacing w:after="0"/>
        <w:ind w:firstLine="567"/>
        <w:jc w:val="both"/>
        <w:rPr>
          <w:rFonts w:ascii="Times New Roman" w:eastAsiaTheme="minorHAnsi" w:hAnsi="Times New Roman" w:cs="Times New Roman"/>
          <w:sz w:val="28"/>
          <w:szCs w:val="28"/>
          <w:lang w:eastAsia="en-US"/>
        </w:rPr>
      </w:pPr>
      <w:r w:rsidRPr="00B16DC7">
        <w:rPr>
          <w:rFonts w:ascii="Times New Roman" w:eastAsiaTheme="minorHAnsi" w:hAnsi="Times New Roman" w:cs="Times New Roman"/>
          <w:sz w:val="28"/>
          <w:szCs w:val="28"/>
          <w:lang w:eastAsia="en-US"/>
        </w:rPr>
        <w:t>- в июне на 3,54 % по сравнению с маем 2018 года;</w:t>
      </w:r>
    </w:p>
    <w:p w:rsidR="00B16DC7" w:rsidRPr="00B16DC7" w:rsidRDefault="00B16DC7" w:rsidP="00610424">
      <w:pPr>
        <w:spacing w:after="0"/>
        <w:ind w:firstLine="567"/>
        <w:jc w:val="both"/>
        <w:rPr>
          <w:rFonts w:ascii="Times New Roman" w:eastAsiaTheme="minorHAnsi" w:hAnsi="Times New Roman" w:cs="Times New Roman"/>
          <w:sz w:val="28"/>
          <w:szCs w:val="28"/>
          <w:lang w:eastAsia="en-US"/>
        </w:rPr>
      </w:pPr>
      <w:r w:rsidRPr="00B16DC7">
        <w:rPr>
          <w:rFonts w:ascii="Times New Roman" w:eastAsiaTheme="minorHAnsi" w:hAnsi="Times New Roman" w:cs="Times New Roman"/>
          <w:sz w:val="28"/>
          <w:szCs w:val="28"/>
          <w:lang w:eastAsia="en-US"/>
        </w:rPr>
        <w:t>- в июле на 4,38 % по сравнению с июнем 2018 года.</w:t>
      </w:r>
    </w:p>
    <w:p w:rsidR="00B16DC7" w:rsidRPr="00B16DC7" w:rsidRDefault="00B16DC7" w:rsidP="00610424">
      <w:pPr>
        <w:spacing w:after="0"/>
        <w:ind w:firstLine="567"/>
        <w:jc w:val="both"/>
        <w:rPr>
          <w:rFonts w:ascii="Times New Roman" w:eastAsiaTheme="minorHAnsi" w:hAnsi="Times New Roman" w:cs="Times New Roman"/>
          <w:sz w:val="28"/>
          <w:szCs w:val="28"/>
          <w:lang w:eastAsia="en-US"/>
        </w:rPr>
      </w:pPr>
      <w:r w:rsidRPr="00B16DC7">
        <w:rPr>
          <w:rFonts w:ascii="Times New Roman" w:eastAsiaTheme="minorHAnsi" w:hAnsi="Times New Roman" w:cs="Times New Roman"/>
          <w:sz w:val="28"/>
          <w:szCs w:val="28"/>
          <w:lang w:eastAsia="en-US"/>
        </w:rPr>
        <w:t>В августе произошло снижение оптовых цен на муку пшеничную на 1,42 %.</w:t>
      </w:r>
    </w:p>
    <w:p w:rsidR="00B16DC7" w:rsidRPr="00B16DC7" w:rsidRDefault="00B16DC7" w:rsidP="00610424">
      <w:pPr>
        <w:spacing w:after="0"/>
        <w:ind w:firstLine="567"/>
        <w:jc w:val="both"/>
        <w:rPr>
          <w:rFonts w:ascii="Times New Roman" w:eastAsiaTheme="minorHAnsi" w:hAnsi="Times New Roman" w:cs="Times New Roman"/>
          <w:sz w:val="28"/>
          <w:szCs w:val="28"/>
          <w:lang w:eastAsia="en-US"/>
        </w:rPr>
      </w:pPr>
      <w:r w:rsidRPr="00B16DC7">
        <w:rPr>
          <w:rFonts w:ascii="Times New Roman" w:eastAsiaTheme="minorHAnsi" w:hAnsi="Times New Roman" w:cs="Times New Roman"/>
          <w:sz w:val="28"/>
          <w:szCs w:val="28"/>
          <w:lang w:eastAsia="en-US"/>
        </w:rPr>
        <w:t>Таким образом, наибольший рост оптовых цен на муку пшеничную зафиксирован в июле 2018 года.</w:t>
      </w:r>
    </w:p>
    <w:p w:rsidR="00B16DC7" w:rsidRPr="00B16DC7" w:rsidRDefault="00B16DC7" w:rsidP="00610424">
      <w:pPr>
        <w:spacing w:after="0"/>
        <w:ind w:firstLine="567"/>
        <w:jc w:val="both"/>
        <w:rPr>
          <w:rFonts w:ascii="Times New Roman" w:eastAsiaTheme="minorHAnsi" w:hAnsi="Times New Roman" w:cs="Times New Roman"/>
          <w:sz w:val="28"/>
          <w:szCs w:val="28"/>
          <w:lang w:eastAsia="en-US"/>
        </w:rPr>
      </w:pPr>
      <w:r w:rsidRPr="00B16DC7">
        <w:rPr>
          <w:rFonts w:ascii="Times New Roman" w:eastAsiaTheme="minorHAnsi" w:hAnsi="Times New Roman" w:cs="Times New Roman"/>
          <w:sz w:val="28"/>
          <w:szCs w:val="28"/>
          <w:lang w:eastAsia="en-US"/>
        </w:rPr>
        <w:t xml:space="preserve">В сентябре 2018 года по сравнению с январем 2018 года рост оптовой цены 1 </w:t>
      </w:r>
      <w:proofErr w:type="spellStart"/>
      <w:r w:rsidRPr="00B16DC7">
        <w:rPr>
          <w:rFonts w:ascii="Times New Roman" w:eastAsiaTheme="minorHAnsi" w:hAnsi="Times New Roman" w:cs="Times New Roman"/>
          <w:sz w:val="28"/>
          <w:szCs w:val="28"/>
          <w:lang w:eastAsia="en-US"/>
        </w:rPr>
        <w:t>тн</w:t>
      </w:r>
      <w:proofErr w:type="spellEnd"/>
      <w:r w:rsidRPr="00B16DC7">
        <w:rPr>
          <w:rFonts w:ascii="Times New Roman" w:eastAsiaTheme="minorHAnsi" w:hAnsi="Times New Roman" w:cs="Times New Roman"/>
          <w:sz w:val="28"/>
          <w:szCs w:val="28"/>
          <w:lang w:eastAsia="en-US"/>
        </w:rPr>
        <w:t>. пшеничной муки составил 4,21 %.</w:t>
      </w:r>
    </w:p>
    <w:p w:rsidR="00B16DC7" w:rsidRPr="00B16DC7" w:rsidRDefault="00B16DC7" w:rsidP="00610424">
      <w:pPr>
        <w:spacing w:after="0"/>
        <w:ind w:firstLine="567"/>
        <w:jc w:val="both"/>
        <w:rPr>
          <w:rFonts w:ascii="Times New Roman" w:eastAsiaTheme="minorHAnsi" w:hAnsi="Times New Roman" w:cs="Times New Roman"/>
          <w:sz w:val="28"/>
          <w:szCs w:val="28"/>
          <w:lang w:eastAsia="en-US"/>
        </w:rPr>
      </w:pPr>
      <w:r w:rsidRPr="00B16DC7">
        <w:rPr>
          <w:rFonts w:ascii="Times New Roman" w:eastAsiaTheme="minorHAnsi" w:hAnsi="Times New Roman" w:cs="Times New Roman"/>
          <w:sz w:val="28"/>
          <w:szCs w:val="28"/>
          <w:lang w:eastAsia="en-US"/>
        </w:rPr>
        <w:t xml:space="preserve">Согласно информации, представленной АО «Первый </w:t>
      </w:r>
      <w:proofErr w:type="spellStart"/>
      <w:r w:rsidRPr="00B16DC7">
        <w:rPr>
          <w:rFonts w:ascii="Times New Roman" w:eastAsiaTheme="minorHAnsi" w:hAnsi="Times New Roman" w:cs="Times New Roman"/>
          <w:sz w:val="28"/>
          <w:szCs w:val="28"/>
          <w:lang w:eastAsia="en-US"/>
        </w:rPr>
        <w:t>хлебокомбина</w:t>
      </w:r>
      <w:r w:rsidR="005469E5">
        <w:rPr>
          <w:rFonts w:ascii="Times New Roman" w:eastAsiaTheme="minorHAnsi" w:hAnsi="Times New Roman" w:cs="Times New Roman"/>
          <w:sz w:val="28"/>
          <w:szCs w:val="28"/>
          <w:lang w:eastAsia="en-US"/>
        </w:rPr>
        <w:t>т</w:t>
      </w:r>
      <w:proofErr w:type="spellEnd"/>
      <w:r w:rsidR="005469E5">
        <w:rPr>
          <w:rFonts w:ascii="Times New Roman" w:eastAsiaTheme="minorHAnsi" w:hAnsi="Times New Roman" w:cs="Times New Roman"/>
          <w:sz w:val="28"/>
          <w:szCs w:val="28"/>
          <w:lang w:eastAsia="en-US"/>
        </w:rPr>
        <w:t>»</w:t>
      </w:r>
      <w:r w:rsidRPr="00B16DC7">
        <w:rPr>
          <w:rFonts w:ascii="Times New Roman" w:eastAsiaTheme="minorHAnsi" w:hAnsi="Times New Roman" w:cs="Times New Roman"/>
          <w:sz w:val="28"/>
          <w:szCs w:val="28"/>
          <w:lang w:eastAsia="en-US"/>
        </w:rPr>
        <w:t xml:space="preserve">, в производстве хлеба и хлебобулочной продукции </w:t>
      </w:r>
      <w:proofErr w:type="spellStart"/>
      <w:r w:rsidRPr="00B16DC7">
        <w:rPr>
          <w:rFonts w:ascii="Times New Roman" w:eastAsiaTheme="minorHAnsi" w:hAnsi="Times New Roman" w:cs="Times New Roman"/>
          <w:sz w:val="28"/>
          <w:szCs w:val="28"/>
          <w:lang w:eastAsia="en-US"/>
        </w:rPr>
        <w:t>хлебокомбинат</w:t>
      </w:r>
      <w:proofErr w:type="spellEnd"/>
      <w:r w:rsidRPr="00B16DC7">
        <w:rPr>
          <w:rFonts w:ascii="Times New Roman" w:eastAsiaTheme="minorHAnsi" w:hAnsi="Times New Roman" w:cs="Times New Roman"/>
          <w:sz w:val="28"/>
          <w:szCs w:val="28"/>
          <w:lang w:eastAsia="en-US"/>
        </w:rPr>
        <w:t xml:space="preserve"> использует муку собственного производства (мука высшего сорта, 1 сорта, 2 сорта), а также закупает муку у производителей Челябинской и Курганской области.</w:t>
      </w:r>
      <w:r w:rsidR="00901430">
        <w:rPr>
          <w:rFonts w:ascii="Times New Roman" w:eastAsiaTheme="minorHAnsi" w:hAnsi="Times New Roman" w:cs="Times New Roman"/>
          <w:sz w:val="28"/>
          <w:szCs w:val="28"/>
          <w:lang w:eastAsia="en-US"/>
        </w:rPr>
        <w:t xml:space="preserve"> При этом </w:t>
      </w:r>
      <w:r w:rsidRPr="00B16DC7">
        <w:rPr>
          <w:rFonts w:ascii="Times New Roman" w:eastAsiaTheme="minorHAnsi" w:hAnsi="Times New Roman" w:cs="Times New Roman"/>
          <w:sz w:val="28"/>
          <w:szCs w:val="28"/>
          <w:lang w:eastAsia="en-US"/>
        </w:rPr>
        <w:t xml:space="preserve">АО «Первый </w:t>
      </w:r>
      <w:proofErr w:type="spellStart"/>
      <w:r w:rsidRPr="00B16DC7">
        <w:rPr>
          <w:rFonts w:ascii="Times New Roman" w:eastAsiaTheme="minorHAnsi" w:hAnsi="Times New Roman" w:cs="Times New Roman"/>
          <w:sz w:val="28"/>
          <w:szCs w:val="28"/>
          <w:lang w:eastAsia="en-US"/>
        </w:rPr>
        <w:t>хлебокомбинат</w:t>
      </w:r>
      <w:proofErr w:type="spellEnd"/>
      <w:r w:rsidRPr="00B16DC7">
        <w:rPr>
          <w:rFonts w:ascii="Times New Roman" w:eastAsiaTheme="minorHAnsi" w:hAnsi="Times New Roman" w:cs="Times New Roman"/>
          <w:sz w:val="28"/>
          <w:szCs w:val="28"/>
          <w:lang w:eastAsia="en-US"/>
        </w:rPr>
        <w:t>» закупает зерно и рассчитывает средн</w:t>
      </w:r>
      <w:r w:rsidR="00054FD5">
        <w:rPr>
          <w:rFonts w:ascii="Times New Roman" w:eastAsiaTheme="minorHAnsi" w:hAnsi="Times New Roman" w:cs="Times New Roman"/>
          <w:sz w:val="28"/>
          <w:szCs w:val="28"/>
          <w:lang w:eastAsia="en-US"/>
        </w:rPr>
        <w:t>юю</w:t>
      </w:r>
      <w:r w:rsidRPr="00B16DC7">
        <w:rPr>
          <w:rFonts w:ascii="Times New Roman" w:eastAsiaTheme="minorHAnsi" w:hAnsi="Times New Roman" w:cs="Times New Roman"/>
          <w:sz w:val="28"/>
          <w:szCs w:val="28"/>
          <w:lang w:eastAsia="en-US"/>
        </w:rPr>
        <w:t xml:space="preserve"> цен</w:t>
      </w:r>
      <w:r w:rsidR="00054FD5">
        <w:rPr>
          <w:rFonts w:ascii="Times New Roman" w:eastAsiaTheme="minorHAnsi" w:hAnsi="Times New Roman" w:cs="Times New Roman"/>
          <w:sz w:val="28"/>
          <w:szCs w:val="28"/>
          <w:lang w:eastAsia="en-US"/>
        </w:rPr>
        <w:t>у</w:t>
      </w:r>
      <w:r w:rsidRPr="00B16DC7">
        <w:rPr>
          <w:rFonts w:ascii="Times New Roman" w:eastAsiaTheme="minorHAnsi" w:hAnsi="Times New Roman" w:cs="Times New Roman"/>
          <w:sz w:val="28"/>
          <w:szCs w:val="28"/>
          <w:lang w:eastAsia="en-US"/>
        </w:rPr>
        <w:t xml:space="preserve"> муки с учетом хранения и доставки зерна.</w:t>
      </w:r>
    </w:p>
    <w:p w:rsidR="00B16DC7" w:rsidRPr="00B16DC7" w:rsidRDefault="00B16DC7" w:rsidP="00610424">
      <w:pPr>
        <w:spacing w:after="0"/>
        <w:ind w:firstLine="567"/>
        <w:jc w:val="both"/>
        <w:rPr>
          <w:rFonts w:ascii="Times New Roman" w:eastAsiaTheme="minorHAnsi" w:hAnsi="Times New Roman" w:cs="Times New Roman"/>
          <w:sz w:val="28"/>
          <w:szCs w:val="28"/>
          <w:lang w:eastAsia="en-US"/>
        </w:rPr>
      </w:pPr>
      <w:r w:rsidRPr="00B16DC7">
        <w:rPr>
          <w:rFonts w:ascii="Times New Roman" w:eastAsiaTheme="minorHAnsi" w:hAnsi="Times New Roman" w:cs="Times New Roman"/>
          <w:sz w:val="28"/>
          <w:szCs w:val="28"/>
          <w:lang w:eastAsia="en-US"/>
        </w:rPr>
        <w:t xml:space="preserve">В </w:t>
      </w:r>
      <w:r w:rsidRPr="00B16DC7">
        <w:rPr>
          <w:rFonts w:ascii="Times New Roman" w:eastAsiaTheme="minorHAnsi" w:hAnsi="Times New Roman" w:cs="Times New Roman"/>
          <w:sz w:val="28"/>
          <w:szCs w:val="28"/>
          <w:lang w:val="en-US" w:eastAsia="en-US"/>
        </w:rPr>
        <w:t>IV</w:t>
      </w:r>
      <w:r w:rsidRPr="00B16DC7">
        <w:rPr>
          <w:rFonts w:ascii="Times New Roman" w:eastAsiaTheme="minorHAnsi" w:hAnsi="Times New Roman" w:cs="Times New Roman"/>
          <w:sz w:val="28"/>
          <w:szCs w:val="28"/>
          <w:lang w:eastAsia="en-US"/>
        </w:rPr>
        <w:t xml:space="preserve"> квартале 2018 года </w:t>
      </w:r>
      <w:r w:rsidR="00901430" w:rsidRPr="00901430">
        <w:rPr>
          <w:rFonts w:ascii="Times New Roman" w:eastAsiaTheme="minorHAnsi" w:hAnsi="Times New Roman" w:cs="Times New Roman"/>
          <w:sz w:val="28"/>
          <w:szCs w:val="28"/>
          <w:lang w:eastAsia="en-US"/>
        </w:rPr>
        <w:t xml:space="preserve">у </w:t>
      </w:r>
      <w:r w:rsidR="00901430" w:rsidRPr="00B16DC7">
        <w:rPr>
          <w:rFonts w:ascii="Times New Roman" w:eastAsiaTheme="minorHAnsi" w:hAnsi="Times New Roman" w:cs="Times New Roman"/>
          <w:sz w:val="28"/>
          <w:szCs w:val="28"/>
          <w:lang w:eastAsia="en-US"/>
        </w:rPr>
        <w:t xml:space="preserve">АО «Первый </w:t>
      </w:r>
      <w:proofErr w:type="spellStart"/>
      <w:r w:rsidR="00901430" w:rsidRPr="00B16DC7">
        <w:rPr>
          <w:rFonts w:ascii="Times New Roman" w:eastAsiaTheme="minorHAnsi" w:hAnsi="Times New Roman" w:cs="Times New Roman"/>
          <w:sz w:val="28"/>
          <w:szCs w:val="28"/>
          <w:lang w:eastAsia="en-US"/>
        </w:rPr>
        <w:t>хлебокомбинат</w:t>
      </w:r>
      <w:proofErr w:type="spellEnd"/>
      <w:r w:rsidR="00901430" w:rsidRPr="00B16DC7">
        <w:rPr>
          <w:rFonts w:ascii="Times New Roman" w:eastAsiaTheme="minorHAnsi" w:hAnsi="Times New Roman" w:cs="Times New Roman"/>
          <w:sz w:val="28"/>
          <w:szCs w:val="28"/>
          <w:lang w:eastAsia="en-US"/>
        </w:rPr>
        <w:t xml:space="preserve">» </w:t>
      </w:r>
      <w:r w:rsidRPr="00B16DC7">
        <w:rPr>
          <w:rFonts w:ascii="Times New Roman" w:eastAsiaTheme="minorHAnsi" w:hAnsi="Times New Roman" w:cs="Times New Roman"/>
          <w:sz w:val="28"/>
          <w:szCs w:val="28"/>
          <w:lang w:eastAsia="en-US"/>
        </w:rPr>
        <w:t>наблюдается рост себестоимости муки за счет зерна нового урожая.</w:t>
      </w:r>
      <w:r w:rsidR="006D1FDE">
        <w:rPr>
          <w:rFonts w:ascii="Times New Roman" w:eastAsiaTheme="minorHAnsi" w:hAnsi="Times New Roman" w:cs="Times New Roman"/>
          <w:sz w:val="28"/>
          <w:szCs w:val="28"/>
          <w:lang w:eastAsia="en-US"/>
        </w:rPr>
        <w:t xml:space="preserve"> </w:t>
      </w:r>
      <w:r w:rsidRPr="00B16DC7">
        <w:rPr>
          <w:rFonts w:ascii="Times New Roman" w:eastAsiaTheme="minorHAnsi" w:hAnsi="Times New Roman" w:cs="Times New Roman"/>
          <w:sz w:val="28"/>
          <w:szCs w:val="28"/>
          <w:lang w:eastAsia="en-US"/>
        </w:rPr>
        <w:t>В сентябре 2018 года себестоимость 1 тонны муки высшего сорта по сравнению с январ</w:t>
      </w:r>
      <w:r w:rsidR="006D1FDE">
        <w:rPr>
          <w:rFonts w:ascii="Times New Roman" w:eastAsiaTheme="minorHAnsi" w:hAnsi="Times New Roman" w:cs="Times New Roman"/>
          <w:sz w:val="28"/>
          <w:szCs w:val="28"/>
          <w:lang w:eastAsia="en-US"/>
        </w:rPr>
        <w:t xml:space="preserve">ем 2018 года выросла на 19,33 %, </w:t>
      </w:r>
      <w:r w:rsidRPr="00B16DC7">
        <w:rPr>
          <w:rFonts w:ascii="Times New Roman" w:eastAsiaTheme="minorHAnsi" w:hAnsi="Times New Roman" w:cs="Times New Roman"/>
          <w:sz w:val="28"/>
          <w:szCs w:val="28"/>
          <w:lang w:eastAsia="en-US"/>
        </w:rPr>
        <w:t>себестоимость 1 тонны муки 1 сорта по сравнению с январем 2018 года выросла на 19,31 %.</w:t>
      </w:r>
      <w:r w:rsidR="0087605F">
        <w:rPr>
          <w:rFonts w:ascii="Times New Roman" w:eastAsiaTheme="minorHAnsi" w:hAnsi="Times New Roman" w:cs="Times New Roman"/>
          <w:sz w:val="28"/>
          <w:szCs w:val="28"/>
          <w:lang w:eastAsia="en-US"/>
        </w:rPr>
        <w:t xml:space="preserve"> </w:t>
      </w:r>
      <w:r w:rsidRPr="00B16DC7">
        <w:rPr>
          <w:rFonts w:ascii="Times New Roman" w:eastAsiaTheme="minorHAnsi" w:hAnsi="Times New Roman" w:cs="Times New Roman"/>
          <w:sz w:val="28"/>
          <w:szCs w:val="28"/>
          <w:lang w:eastAsia="en-US"/>
        </w:rPr>
        <w:t>При этом рост средней стоимости зерна (с учетом доставки, хранения и остатков) в сентябре 2018 года по сравнению с январем 2018 года составил 22,55%.</w:t>
      </w:r>
    </w:p>
    <w:p w:rsidR="00B16DC7" w:rsidRPr="00B16DC7" w:rsidRDefault="00B16DC7" w:rsidP="00610424">
      <w:pPr>
        <w:spacing w:after="0"/>
        <w:ind w:firstLine="567"/>
        <w:jc w:val="both"/>
        <w:rPr>
          <w:rFonts w:ascii="Times New Roman" w:eastAsiaTheme="minorHAnsi" w:hAnsi="Times New Roman" w:cs="Times New Roman"/>
          <w:sz w:val="28"/>
          <w:szCs w:val="28"/>
          <w:lang w:eastAsia="en-US"/>
        </w:rPr>
      </w:pPr>
      <w:r w:rsidRPr="00B16DC7">
        <w:rPr>
          <w:rFonts w:ascii="Times New Roman" w:eastAsiaTheme="minorHAnsi" w:hAnsi="Times New Roman" w:cs="Times New Roman"/>
          <w:sz w:val="28"/>
          <w:szCs w:val="28"/>
          <w:lang w:eastAsia="en-US"/>
        </w:rPr>
        <w:lastRenderedPageBreak/>
        <w:t xml:space="preserve">Мука, закупаемая </w:t>
      </w:r>
      <w:r w:rsidR="0087605F" w:rsidRPr="00B16DC7">
        <w:rPr>
          <w:rFonts w:ascii="Times New Roman" w:eastAsiaTheme="minorHAnsi" w:hAnsi="Times New Roman" w:cs="Times New Roman"/>
          <w:sz w:val="28"/>
          <w:szCs w:val="28"/>
          <w:lang w:eastAsia="en-US"/>
        </w:rPr>
        <w:t xml:space="preserve">АО «Первый </w:t>
      </w:r>
      <w:proofErr w:type="spellStart"/>
      <w:r w:rsidR="0087605F" w:rsidRPr="00B16DC7">
        <w:rPr>
          <w:rFonts w:ascii="Times New Roman" w:eastAsiaTheme="minorHAnsi" w:hAnsi="Times New Roman" w:cs="Times New Roman"/>
          <w:sz w:val="28"/>
          <w:szCs w:val="28"/>
          <w:lang w:eastAsia="en-US"/>
        </w:rPr>
        <w:t>хлебокомбинат</w:t>
      </w:r>
      <w:proofErr w:type="spellEnd"/>
      <w:r w:rsidR="0087605F" w:rsidRPr="00B16DC7">
        <w:rPr>
          <w:rFonts w:ascii="Times New Roman" w:eastAsiaTheme="minorHAnsi" w:hAnsi="Times New Roman" w:cs="Times New Roman"/>
          <w:sz w:val="28"/>
          <w:szCs w:val="28"/>
          <w:lang w:eastAsia="en-US"/>
        </w:rPr>
        <w:t xml:space="preserve">» </w:t>
      </w:r>
      <w:r w:rsidRPr="00B16DC7">
        <w:rPr>
          <w:rFonts w:ascii="Times New Roman" w:eastAsiaTheme="minorHAnsi" w:hAnsi="Times New Roman" w:cs="Times New Roman"/>
          <w:sz w:val="28"/>
          <w:szCs w:val="28"/>
          <w:lang w:eastAsia="en-US"/>
        </w:rPr>
        <w:t>у производителей Челябинской и Курганской области</w:t>
      </w:r>
      <w:r w:rsidR="00510118">
        <w:rPr>
          <w:rFonts w:ascii="Times New Roman" w:eastAsiaTheme="minorHAnsi" w:hAnsi="Times New Roman" w:cs="Times New Roman"/>
          <w:sz w:val="28"/>
          <w:szCs w:val="28"/>
          <w:lang w:eastAsia="en-US"/>
        </w:rPr>
        <w:t>,</w:t>
      </w:r>
      <w:r w:rsidR="0087605F" w:rsidRPr="0087605F">
        <w:rPr>
          <w:rFonts w:ascii="Times New Roman" w:eastAsiaTheme="minorHAnsi" w:hAnsi="Times New Roman" w:cs="Times New Roman"/>
          <w:sz w:val="28"/>
          <w:szCs w:val="28"/>
          <w:lang w:eastAsia="en-US"/>
        </w:rPr>
        <w:t xml:space="preserve"> также выросла в цене.</w:t>
      </w:r>
      <w:r w:rsidR="00510118">
        <w:rPr>
          <w:rFonts w:ascii="Times New Roman" w:eastAsiaTheme="minorHAnsi" w:hAnsi="Times New Roman" w:cs="Times New Roman"/>
          <w:sz w:val="28"/>
          <w:szCs w:val="28"/>
          <w:lang w:eastAsia="en-US"/>
        </w:rPr>
        <w:t xml:space="preserve"> </w:t>
      </w:r>
      <w:r w:rsidRPr="00B16DC7">
        <w:rPr>
          <w:rFonts w:ascii="Times New Roman" w:eastAsiaTheme="minorHAnsi" w:hAnsi="Times New Roman" w:cs="Times New Roman"/>
          <w:sz w:val="28"/>
          <w:szCs w:val="28"/>
          <w:lang w:eastAsia="en-US"/>
        </w:rPr>
        <w:t xml:space="preserve">Согласно </w:t>
      </w:r>
      <w:r w:rsidR="00510118" w:rsidRPr="00B16DC7">
        <w:rPr>
          <w:rFonts w:ascii="Times New Roman" w:eastAsiaTheme="minorHAnsi" w:hAnsi="Times New Roman" w:cs="Times New Roman"/>
          <w:sz w:val="28"/>
          <w:szCs w:val="28"/>
          <w:lang w:eastAsia="en-US"/>
        </w:rPr>
        <w:t>Протоколу согласования свободных отпускных цен,</w:t>
      </w:r>
      <w:r w:rsidRPr="00B16DC7">
        <w:rPr>
          <w:rFonts w:ascii="Times New Roman" w:eastAsiaTheme="minorHAnsi" w:hAnsi="Times New Roman" w:cs="Times New Roman"/>
          <w:sz w:val="28"/>
          <w:szCs w:val="28"/>
          <w:lang w:eastAsia="en-US"/>
        </w:rPr>
        <w:t xml:space="preserve"> на продукцию между производителем муки Курганской области АО «</w:t>
      </w:r>
      <w:proofErr w:type="spellStart"/>
      <w:r w:rsidRPr="00B16DC7">
        <w:rPr>
          <w:rFonts w:ascii="Times New Roman" w:eastAsiaTheme="minorHAnsi" w:hAnsi="Times New Roman" w:cs="Times New Roman"/>
          <w:sz w:val="28"/>
          <w:szCs w:val="28"/>
          <w:lang w:eastAsia="en-US"/>
        </w:rPr>
        <w:t>МуЗа</w:t>
      </w:r>
      <w:proofErr w:type="spellEnd"/>
      <w:r w:rsidRPr="00B16DC7">
        <w:rPr>
          <w:rFonts w:ascii="Times New Roman" w:eastAsiaTheme="minorHAnsi" w:hAnsi="Times New Roman" w:cs="Times New Roman"/>
          <w:sz w:val="28"/>
          <w:szCs w:val="28"/>
          <w:lang w:eastAsia="en-US"/>
        </w:rPr>
        <w:t xml:space="preserve">» и АО «Первый </w:t>
      </w:r>
      <w:proofErr w:type="spellStart"/>
      <w:r w:rsidRPr="00B16DC7">
        <w:rPr>
          <w:rFonts w:ascii="Times New Roman" w:eastAsiaTheme="minorHAnsi" w:hAnsi="Times New Roman" w:cs="Times New Roman"/>
          <w:sz w:val="28"/>
          <w:szCs w:val="28"/>
          <w:lang w:eastAsia="en-US"/>
        </w:rPr>
        <w:t>хлебокомбинат</w:t>
      </w:r>
      <w:proofErr w:type="spellEnd"/>
      <w:r w:rsidRPr="00B16DC7">
        <w:rPr>
          <w:rFonts w:ascii="Times New Roman" w:eastAsiaTheme="minorHAnsi" w:hAnsi="Times New Roman" w:cs="Times New Roman"/>
          <w:sz w:val="28"/>
          <w:szCs w:val="28"/>
          <w:lang w:eastAsia="en-US"/>
        </w:rPr>
        <w:t xml:space="preserve">» цена на муку ржаную в </w:t>
      </w:r>
      <w:r w:rsidRPr="00B16DC7">
        <w:rPr>
          <w:rFonts w:ascii="Times New Roman" w:eastAsiaTheme="minorHAnsi" w:hAnsi="Times New Roman" w:cs="Times New Roman"/>
          <w:sz w:val="28"/>
          <w:szCs w:val="28"/>
          <w:lang w:val="en-US" w:eastAsia="en-US"/>
        </w:rPr>
        <w:t>IV</w:t>
      </w:r>
      <w:r w:rsidRPr="00B16DC7">
        <w:rPr>
          <w:rFonts w:ascii="Times New Roman" w:eastAsiaTheme="minorHAnsi" w:hAnsi="Times New Roman" w:cs="Times New Roman"/>
          <w:sz w:val="28"/>
          <w:szCs w:val="28"/>
          <w:lang w:eastAsia="en-US"/>
        </w:rPr>
        <w:t xml:space="preserve"> квартале</w:t>
      </w:r>
      <w:r w:rsidR="00510118">
        <w:rPr>
          <w:rFonts w:ascii="Times New Roman" w:eastAsiaTheme="minorHAnsi" w:hAnsi="Times New Roman" w:cs="Times New Roman"/>
          <w:sz w:val="28"/>
          <w:szCs w:val="28"/>
          <w:lang w:eastAsia="en-US"/>
        </w:rPr>
        <w:t xml:space="preserve"> 218 года</w:t>
      </w:r>
      <w:r w:rsidRPr="00B16DC7">
        <w:rPr>
          <w:rFonts w:ascii="Times New Roman" w:eastAsiaTheme="minorHAnsi" w:hAnsi="Times New Roman" w:cs="Times New Roman"/>
          <w:sz w:val="28"/>
          <w:szCs w:val="28"/>
          <w:lang w:eastAsia="en-US"/>
        </w:rPr>
        <w:t xml:space="preserve"> выше на 21 % по сравнению с I кварталом 2018 года.</w:t>
      </w:r>
    </w:p>
    <w:p w:rsidR="00B16DC7" w:rsidRPr="00B16DC7" w:rsidRDefault="00B16DC7" w:rsidP="00610424">
      <w:pPr>
        <w:spacing w:after="0"/>
        <w:ind w:firstLine="567"/>
        <w:jc w:val="both"/>
        <w:rPr>
          <w:rFonts w:ascii="Times New Roman" w:eastAsiaTheme="minorHAnsi" w:hAnsi="Times New Roman" w:cs="Times New Roman"/>
          <w:sz w:val="28"/>
          <w:szCs w:val="28"/>
          <w:lang w:eastAsia="en-US"/>
        </w:rPr>
      </w:pPr>
      <w:r w:rsidRPr="00B16DC7">
        <w:rPr>
          <w:rFonts w:ascii="Times New Roman" w:eastAsiaTheme="minorHAnsi" w:hAnsi="Times New Roman" w:cs="Times New Roman"/>
          <w:sz w:val="28"/>
          <w:szCs w:val="28"/>
          <w:lang w:eastAsia="en-US"/>
        </w:rPr>
        <w:t xml:space="preserve">Согласно </w:t>
      </w:r>
      <w:proofErr w:type="gramStart"/>
      <w:r w:rsidRPr="00B16DC7">
        <w:rPr>
          <w:rFonts w:ascii="Times New Roman" w:eastAsiaTheme="minorHAnsi" w:hAnsi="Times New Roman" w:cs="Times New Roman"/>
          <w:sz w:val="28"/>
          <w:szCs w:val="28"/>
          <w:lang w:eastAsia="en-US"/>
        </w:rPr>
        <w:t>спецификациям</w:t>
      </w:r>
      <w:proofErr w:type="gramEnd"/>
      <w:r w:rsidRPr="00B16DC7">
        <w:rPr>
          <w:rFonts w:ascii="Times New Roman" w:eastAsiaTheme="minorHAnsi" w:hAnsi="Times New Roman" w:cs="Times New Roman"/>
          <w:sz w:val="28"/>
          <w:szCs w:val="28"/>
          <w:lang w:eastAsia="en-US"/>
        </w:rPr>
        <w:t xml:space="preserve"> к договору поставки между АО «МАКФА» и АО «Первый </w:t>
      </w:r>
      <w:proofErr w:type="spellStart"/>
      <w:r w:rsidRPr="00B16DC7">
        <w:rPr>
          <w:rFonts w:ascii="Times New Roman" w:eastAsiaTheme="minorHAnsi" w:hAnsi="Times New Roman" w:cs="Times New Roman"/>
          <w:sz w:val="28"/>
          <w:szCs w:val="28"/>
          <w:lang w:eastAsia="en-US"/>
        </w:rPr>
        <w:t>хлебокомбинат</w:t>
      </w:r>
      <w:proofErr w:type="spellEnd"/>
      <w:r w:rsidRPr="00B16DC7">
        <w:rPr>
          <w:rFonts w:ascii="Times New Roman" w:eastAsiaTheme="minorHAnsi" w:hAnsi="Times New Roman" w:cs="Times New Roman"/>
          <w:sz w:val="28"/>
          <w:szCs w:val="28"/>
          <w:lang w:eastAsia="en-US"/>
        </w:rPr>
        <w:t>» цена на муку из пшеницы 2 сорта в июне 2018 года выросла на 2,3 % по сравнению с январем 2018 года.</w:t>
      </w:r>
    </w:p>
    <w:p w:rsidR="00B16DC7" w:rsidRPr="00B16DC7" w:rsidRDefault="00B16DC7" w:rsidP="00610424">
      <w:pPr>
        <w:spacing w:after="0"/>
        <w:ind w:firstLine="567"/>
        <w:jc w:val="both"/>
        <w:rPr>
          <w:rFonts w:ascii="Times New Roman" w:eastAsiaTheme="minorHAnsi" w:hAnsi="Times New Roman" w:cs="Times New Roman"/>
          <w:sz w:val="28"/>
          <w:szCs w:val="28"/>
          <w:lang w:eastAsia="en-US"/>
        </w:rPr>
      </w:pPr>
      <w:r w:rsidRPr="00B16DC7">
        <w:rPr>
          <w:rFonts w:ascii="Times New Roman" w:eastAsiaTheme="minorHAnsi" w:hAnsi="Times New Roman" w:cs="Times New Roman"/>
          <w:sz w:val="28"/>
          <w:szCs w:val="28"/>
          <w:lang w:eastAsia="en-US"/>
        </w:rPr>
        <w:t xml:space="preserve">ООО «Объединение </w:t>
      </w:r>
      <w:proofErr w:type="spellStart"/>
      <w:r w:rsidRPr="00B16DC7">
        <w:rPr>
          <w:rFonts w:ascii="Times New Roman" w:eastAsiaTheme="minorHAnsi" w:hAnsi="Times New Roman" w:cs="Times New Roman"/>
          <w:sz w:val="28"/>
          <w:szCs w:val="28"/>
          <w:lang w:eastAsia="en-US"/>
        </w:rPr>
        <w:t>Союзпищепром</w:t>
      </w:r>
      <w:proofErr w:type="spellEnd"/>
      <w:r w:rsidRPr="00B16DC7">
        <w:rPr>
          <w:rFonts w:ascii="Times New Roman" w:eastAsiaTheme="minorHAnsi" w:hAnsi="Times New Roman" w:cs="Times New Roman"/>
          <w:sz w:val="28"/>
          <w:szCs w:val="28"/>
          <w:lang w:eastAsia="en-US"/>
        </w:rPr>
        <w:t xml:space="preserve">» поставляло АО «Первый </w:t>
      </w:r>
      <w:proofErr w:type="spellStart"/>
      <w:r w:rsidRPr="00B16DC7">
        <w:rPr>
          <w:rFonts w:ascii="Times New Roman" w:eastAsiaTheme="minorHAnsi" w:hAnsi="Times New Roman" w:cs="Times New Roman"/>
          <w:sz w:val="28"/>
          <w:szCs w:val="28"/>
          <w:lang w:eastAsia="en-US"/>
        </w:rPr>
        <w:t>хлебокомбинат</w:t>
      </w:r>
      <w:proofErr w:type="spellEnd"/>
      <w:r w:rsidRPr="00B16DC7">
        <w:rPr>
          <w:rFonts w:ascii="Times New Roman" w:eastAsiaTheme="minorHAnsi" w:hAnsi="Times New Roman" w:cs="Times New Roman"/>
          <w:sz w:val="28"/>
          <w:szCs w:val="28"/>
          <w:lang w:eastAsia="en-US"/>
        </w:rPr>
        <w:t>» в первом полугодии 2018 года муку 1 сорта, но после повышения цены на 8 % в мае 2018 года поставки муки прекратились.</w:t>
      </w:r>
    </w:p>
    <w:p w:rsidR="00B16DC7" w:rsidRPr="00B16DC7" w:rsidRDefault="00B16DC7" w:rsidP="00610424">
      <w:pPr>
        <w:spacing w:after="0"/>
        <w:ind w:firstLine="567"/>
        <w:jc w:val="both"/>
        <w:rPr>
          <w:rFonts w:ascii="Times New Roman" w:eastAsiaTheme="minorHAnsi" w:hAnsi="Times New Roman" w:cs="Times New Roman"/>
          <w:sz w:val="28"/>
          <w:szCs w:val="28"/>
          <w:lang w:eastAsia="en-US"/>
        </w:rPr>
      </w:pPr>
    </w:p>
    <w:p w:rsidR="00B16DC7" w:rsidRPr="00B16DC7" w:rsidRDefault="00537672" w:rsidP="00610424">
      <w:pPr>
        <w:spacing w:after="0"/>
        <w:contextualSpacing/>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Анализ ц</w:t>
      </w:r>
      <w:r w:rsidR="00B16DC7" w:rsidRPr="00B16DC7">
        <w:rPr>
          <w:rFonts w:ascii="Times New Roman" w:eastAsiaTheme="minorHAnsi" w:hAnsi="Times New Roman" w:cs="Times New Roman"/>
          <w:b/>
          <w:sz w:val="28"/>
          <w:szCs w:val="28"/>
          <w:lang w:eastAsia="en-US"/>
        </w:rPr>
        <w:t>ен на хлеб и хлебобулочную продукцию.</w:t>
      </w:r>
    </w:p>
    <w:p w:rsidR="00B16DC7" w:rsidRPr="00B16DC7" w:rsidRDefault="00B16DC7" w:rsidP="00610424">
      <w:pPr>
        <w:spacing w:after="0"/>
        <w:ind w:firstLine="567"/>
        <w:jc w:val="both"/>
        <w:rPr>
          <w:rFonts w:ascii="Times New Roman" w:eastAsiaTheme="minorHAnsi" w:hAnsi="Times New Roman" w:cs="Times New Roman"/>
          <w:sz w:val="28"/>
          <w:szCs w:val="28"/>
          <w:lang w:eastAsia="en-US"/>
        </w:rPr>
      </w:pPr>
      <w:r w:rsidRPr="00CA6E45">
        <w:rPr>
          <w:rFonts w:ascii="Times New Roman" w:eastAsiaTheme="minorHAnsi" w:hAnsi="Times New Roman" w:cs="Times New Roman"/>
          <w:sz w:val="28"/>
          <w:szCs w:val="28"/>
          <w:lang w:eastAsia="en-US"/>
        </w:rPr>
        <w:t>Согласно сведениям, представленным Министерством сельского хозяйства Челябинской области,</w:t>
      </w:r>
      <w:r w:rsidRPr="00B16DC7">
        <w:rPr>
          <w:rFonts w:ascii="Times New Roman" w:eastAsiaTheme="minorHAnsi" w:hAnsi="Times New Roman" w:cs="Times New Roman"/>
          <w:sz w:val="28"/>
          <w:szCs w:val="28"/>
          <w:lang w:eastAsia="en-US"/>
        </w:rPr>
        <w:t xml:space="preserve"> на территории Челябинской области производство и реализацию хлеба и хлебобулочных изделий осуществляют 22 хозяйствующих субъекта.</w:t>
      </w:r>
    </w:p>
    <w:p w:rsidR="00B16DC7" w:rsidRPr="00B16DC7" w:rsidRDefault="00B16DC7" w:rsidP="00610424">
      <w:pPr>
        <w:spacing w:after="0"/>
        <w:ind w:firstLine="567"/>
        <w:jc w:val="both"/>
        <w:rPr>
          <w:rFonts w:ascii="Times New Roman" w:eastAsiaTheme="minorHAnsi" w:hAnsi="Times New Roman" w:cs="Times New Roman"/>
          <w:sz w:val="28"/>
          <w:szCs w:val="28"/>
          <w:lang w:eastAsia="en-US"/>
        </w:rPr>
      </w:pPr>
      <w:r w:rsidRPr="00B16DC7">
        <w:rPr>
          <w:rFonts w:ascii="Times New Roman" w:eastAsiaTheme="minorHAnsi" w:hAnsi="Times New Roman" w:cs="Times New Roman"/>
          <w:sz w:val="28"/>
          <w:szCs w:val="28"/>
          <w:lang w:eastAsia="en-US"/>
        </w:rPr>
        <w:t xml:space="preserve">Также по информации, представленной Министерством сельского хозяйства Челябинской области, в Системе мониторинга продовольственной безопасности Российской Федерации (СМПБ) размещены данные о ценах на хлеб из пшеничной муки, хлеб из ржано-пшеничной муки, предоставленные ООО «Объединение </w:t>
      </w:r>
      <w:proofErr w:type="spellStart"/>
      <w:r w:rsidRPr="00B16DC7">
        <w:rPr>
          <w:rFonts w:ascii="Times New Roman" w:eastAsiaTheme="minorHAnsi" w:hAnsi="Times New Roman" w:cs="Times New Roman"/>
          <w:sz w:val="28"/>
          <w:szCs w:val="28"/>
          <w:lang w:eastAsia="en-US"/>
        </w:rPr>
        <w:t>Союзпищепром</w:t>
      </w:r>
      <w:proofErr w:type="spellEnd"/>
      <w:r w:rsidRPr="00B16DC7">
        <w:rPr>
          <w:rFonts w:ascii="Times New Roman" w:eastAsiaTheme="minorHAnsi" w:hAnsi="Times New Roman" w:cs="Times New Roman"/>
          <w:sz w:val="28"/>
          <w:szCs w:val="28"/>
          <w:lang w:eastAsia="en-US"/>
        </w:rPr>
        <w:t xml:space="preserve">», ОАО «Магнитогорский </w:t>
      </w:r>
      <w:proofErr w:type="spellStart"/>
      <w:r w:rsidRPr="00B16DC7">
        <w:rPr>
          <w:rFonts w:ascii="Times New Roman" w:eastAsiaTheme="minorHAnsi" w:hAnsi="Times New Roman" w:cs="Times New Roman"/>
          <w:sz w:val="28"/>
          <w:szCs w:val="28"/>
          <w:lang w:eastAsia="en-US"/>
        </w:rPr>
        <w:t>хлебокомбинат</w:t>
      </w:r>
      <w:proofErr w:type="spellEnd"/>
      <w:r w:rsidRPr="00B16DC7">
        <w:rPr>
          <w:rFonts w:ascii="Times New Roman" w:eastAsiaTheme="minorHAnsi" w:hAnsi="Times New Roman" w:cs="Times New Roman"/>
          <w:sz w:val="28"/>
          <w:szCs w:val="28"/>
          <w:lang w:eastAsia="en-US"/>
        </w:rPr>
        <w:t>».</w:t>
      </w:r>
    </w:p>
    <w:p w:rsidR="00B16DC7" w:rsidRPr="00CA6E45" w:rsidRDefault="00B16DC7" w:rsidP="00610424">
      <w:pPr>
        <w:spacing w:after="0"/>
        <w:ind w:firstLine="567"/>
        <w:jc w:val="both"/>
        <w:rPr>
          <w:rFonts w:ascii="Times New Roman" w:eastAsiaTheme="minorHAnsi" w:hAnsi="Times New Roman" w:cs="Times New Roman"/>
          <w:sz w:val="28"/>
          <w:szCs w:val="28"/>
          <w:lang w:eastAsia="en-US"/>
        </w:rPr>
      </w:pPr>
      <w:r w:rsidRPr="00CA6E45">
        <w:rPr>
          <w:rFonts w:ascii="Times New Roman" w:eastAsiaTheme="minorHAnsi" w:hAnsi="Times New Roman" w:cs="Times New Roman"/>
          <w:sz w:val="28"/>
          <w:szCs w:val="28"/>
          <w:lang w:eastAsia="en-US"/>
        </w:rPr>
        <w:t>Из представленных данных о динамике цен на хлеб из пшеничной муки, хлеб из ржано-пшеничной муки следует, что за период с января по сентябрь 2018 года колебания цен на хлеб незначительные.</w:t>
      </w:r>
    </w:p>
    <w:p w:rsidR="00B16DC7" w:rsidRPr="0047182C" w:rsidRDefault="00B16DC7" w:rsidP="00610424">
      <w:pPr>
        <w:spacing w:after="0"/>
        <w:ind w:firstLine="567"/>
        <w:jc w:val="both"/>
        <w:rPr>
          <w:rFonts w:ascii="Times New Roman" w:eastAsiaTheme="minorHAnsi" w:hAnsi="Times New Roman" w:cs="Times New Roman"/>
          <w:sz w:val="28"/>
          <w:szCs w:val="28"/>
          <w:lang w:eastAsia="en-US"/>
        </w:rPr>
      </w:pPr>
      <w:r w:rsidRPr="0047182C">
        <w:rPr>
          <w:rFonts w:ascii="Times New Roman" w:eastAsiaTheme="minorHAnsi" w:hAnsi="Times New Roman" w:cs="Times New Roman"/>
          <w:sz w:val="28"/>
          <w:szCs w:val="28"/>
          <w:lang w:eastAsia="en-US"/>
        </w:rPr>
        <w:t xml:space="preserve">В сентябре 2018 года по сравнению с январем 2018 года </w:t>
      </w:r>
      <w:r w:rsidR="0047182C">
        <w:rPr>
          <w:rFonts w:ascii="Times New Roman" w:eastAsiaTheme="minorHAnsi" w:hAnsi="Times New Roman" w:cs="Times New Roman"/>
          <w:sz w:val="28"/>
          <w:szCs w:val="28"/>
          <w:lang w:eastAsia="en-US"/>
        </w:rPr>
        <w:t xml:space="preserve">средняя </w:t>
      </w:r>
      <w:r w:rsidRPr="0047182C">
        <w:rPr>
          <w:rFonts w:ascii="Times New Roman" w:eastAsiaTheme="minorHAnsi" w:hAnsi="Times New Roman" w:cs="Times New Roman"/>
          <w:sz w:val="28"/>
          <w:szCs w:val="28"/>
          <w:lang w:eastAsia="en-US"/>
        </w:rPr>
        <w:t xml:space="preserve">цена на хлеб из пшеничной муки снизилась на 0,47 %, </w:t>
      </w:r>
      <w:r w:rsidR="0047182C">
        <w:rPr>
          <w:rFonts w:ascii="Times New Roman" w:eastAsiaTheme="minorHAnsi" w:hAnsi="Times New Roman" w:cs="Times New Roman"/>
          <w:sz w:val="28"/>
          <w:szCs w:val="28"/>
          <w:lang w:eastAsia="en-US"/>
        </w:rPr>
        <w:t xml:space="preserve">средняя </w:t>
      </w:r>
      <w:r w:rsidRPr="0047182C">
        <w:rPr>
          <w:rFonts w:ascii="Times New Roman" w:eastAsiaTheme="minorHAnsi" w:hAnsi="Times New Roman" w:cs="Times New Roman"/>
          <w:sz w:val="28"/>
          <w:szCs w:val="28"/>
          <w:lang w:eastAsia="en-US"/>
        </w:rPr>
        <w:t>цена хлеб из ржано-пшеничной муки снизилась на 4,45 %.</w:t>
      </w:r>
    </w:p>
    <w:p w:rsidR="00B16DC7" w:rsidRPr="00B16DC7" w:rsidRDefault="00B16DC7" w:rsidP="00610424">
      <w:pPr>
        <w:spacing w:after="0"/>
        <w:ind w:firstLine="567"/>
        <w:jc w:val="both"/>
        <w:rPr>
          <w:rFonts w:ascii="Times New Roman" w:eastAsiaTheme="minorHAnsi" w:hAnsi="Times New Roman" w:cs="Times New Roman"/>
          <w:sz w:val="28"/>
          <w:szCs w:val="28"/>
          <w:lang w:eastAsia="en-US"/>
        </w:rPr>
      </w:pPr>
      <w:r w:rsidRPr="0047182C">
        <w:rPr>
          <w:rFonts w:ascii="Times New Roman" w:eastAsiaTheme="minorHAnsi" w:hAnsi="Times New Roman" w:cs="Times New Roman"/>
          <w:sz w:val="28"/>
          <w:szCs w:val="28"/>
          <w:lang w:eastAsia="en-US"/>
        </w:rPr>
        <w:t>Согласно информации, представл</w:t>
      </w:r>
      <w:r w:rsidR="0047182C">
        <w:rPr>
          <w:rFonts w:ascii="Times New Roman" w:eastAsiaTheme="minorHAnsi" w:hAnsi="Times New Roman" w:cs="Times New Roman"/>
          <w:sz w:val="28"/>
          <w:szCs w:val="28"/>
          <w:lang w:eastAsia="en-US"/>
        </w:rPr>
        <w:t xml:space="preserve">енной АО «Первый </w:t>
      </w:r>
      <w:proofErr w:type="spellStart"/>
      <w:r w:rsidR="0047182C">
        <w:rPr>
          <w:rFonts w:ascii="Times New Roman" w:eastAsiaTheme="minorHAnsi" w:hAnsi="Times New Roman" w:cs="Times New Roman"/>
          <w:sz w:val="28"/>
          <w:szCs w:val="28"/>
          <w:lang w:eastAsia="en-US"/>
        </w:rPr>
        <w:t>хлебокомбинат</w:t>
      </w:r>
      <w:proofErr w:type="spellEnd"/>
      <w:r w:rsidR="0047182C">
        <w:rPr>
          <w:rFonts w:ascii="Times New Roman" w:eastAsiaTheme="minorHAnsi" w:hAnsi="Times New Roman" w:cs="Times New Roman"/>
          <w:sz w:val="28"/>
          <w:szCs w:val="28"/>
          <w:lang w:eastAsia="en-US"/>
        </w:rPr>
        <w:t>»</w:t>
      </w:r>
      <w:r w:rsidRPr="0047182C">
        <w:rPr>
          <w:rFonts w:ascii="Times New Roman" w:eastAsiaTheme="minorHAnsi" w:hAnsi="Times New Roman" w:cs="Times New Roman"/>
          <w:sz w:val="28"/>
          <w:szCs w:val="28"/>
          <w:lang w:eastAsia="en-US"/>
        </w:rPr>
        <w:t>,</w:t>
      </w:r>
      <w:r w:rsidRPr="00B16DC7">
        <w:rPr>
          <w:rFonts w:ascii="Times New Roman" w:eastAsiaTheme="minorHAnsi" w:hAnsi="Times New Roman" w:cs="Times New Roman"/>
          <w:sz w:val="28"/>
          <w:szCs w:val="28"/>
          <w:lang w:eastAsia="en-US"/>
        </w:rPr>
        <w:t xml:space="preserve"> с января 2018 года по октябрь 2018 года АО «Первый </w:t>
      </w:r>
      <w:proofErr w:type="spellStart"/>
      <w:r w:rsidRPr="00B16DC7">
        <w:rPr>
          <w:rFonts w:ascii="Times New Roman" w:eastAsiaTheme="minorHAnsi" w:hAnsi="Times New Roman" w:cs="Times New Roman"/>
          <w:sz w:val="28"/>
          <w:szCs w:val="28"/>
          <w:lang w:eastAsia="en-US"/>
        </w:rPr>
        <w:t>хлебокомбинат</w:t>
      </w:r>
      <w:proofErr w:type="spellEnd"/>
      <w:r w:rsidRPr="00B16DC7">
        <w:rPr>
          <w:rFonts w:ascii="Times New Roman" w:eastAsiaTheme="minorHAnsi" w:hAnsi="Times New Roman" w:cs="Times New Roman"/>
          <w:sz w:val="28"/>
          <w:szCs w:val="28"/>
          <w:lang w:eastAsia="en-US"/>
        </w:rPr>
        <w:t>» не повышало оптовые отпускные цены на хлеб и хлебобулочные изделия.</w:t>
      </w:r>
    </w:p>
    <w:p w:rsidR="00B16DC7" w:rsidRPr="00B16DC7" w:rsidRDefault="00B16DC7" w:rsidP="00610424">
      <w:pPr>
        <w:spacing w:after="0"/>
        <w:ind w:firstLine="567"/>
        <w:jc w:val="both"/>
        <w:rPr>
          <w:rFonts w:ascii="Times New Roman" w:eastAsiaTheme="minorHAnsi" w:hAnsi="Times New Roman" w:cs="Times New Roman"/>
          <w:sz w:val="28"/>
          <w:szCs w:val="28"/>
          <w:lang w:eastAsia="en-US"/>
        </w:rPr>
      </w:pPr>
    </w:p>
    <w:p w:rsidR="00B16DC7" w:rsidRPr="00B16DC7" w:rsidRDefault="00B16DC7" w:rsidP="00610424">
      <w:pPr>
        <w:spacing w:after="0"/>
        <w:ind w:firstLine="567"/>
        <w:jc w:val="both"/>
        <w:rPr>
          <w:rFonts w:ascii="Times New Roman" w:eastAsiaTheme="minorHAnsi" w:hAnsi="Times New Roman" w:cs="Times New Roman"/>
          <w:sz w:val="28"/>
          <w:szCs w:val="28"/>
          <w:lang w:eastAsia="en-US"/>
        </w:rPr>
      </w:pPr>
    </w:p>
    <w:p w:rsidR="00B16DC7" w:rsidRPr="00B16DC7" w:rsidRDefault="00B16DC7" w:rsidP="00B16DC7">
      <w:pPr>
        <w:spacing w:after="0" w:line="240" w:lineRule="auto"/>
        <w:ind w:firstLine="567"/>
        <w:jc w:val="both"/>
        <w:rPr>
          <w:rFonts w:ascii="Times New Roman" w:eastAsiaTheme="minorHAnsi" w:hAnsi="Times New Roman" w:cs="Times New Roman"/>
          <w:sz w:val="28"/>
          <w:szCs w:val="28"/>
          <w:lang w:eastAsia="en-US"/>
        </w:rPr>
      </w:pPr>
      <w:r w:rsidRPr="00B16DC7">
        <w:rPr>
          <w:rFonts w:ascii="Times New Roman" w:eastAsiaTheme="minorHAnsi" w:hAnsi="Times New Roman" w:cs="Times New Roman"/>
          <w:sz w:val="28"/>
          <w:szCs w:val="28"/>
          <w:lang w:eastAsia="en-US"/>
        </w:rPr>
        <w:t xml:space="preserve"> </w:t>
      </w:r>
    </w:p>
    <w:p w:rsidR="00937DA9" w:rsidRDefault="00937DA9" w:rsidP="008D2474">
      <w:pPr>
        <w:spacing w:after="0"/>
        <w:ind w:firstLine="426"/>
        <w:jc w:val="both"/>
        <w:rPr>
          <w:rFonts w:ascii="Times New Roman" w:hAnsi="Times New Roman" w:cs="Times New Roman"/>
          <w:b/>
          <w:sz w:val="26"/>
          <w:szCs w:val="26"/>
        </w:rPr>
      </w:pPr>
    </w:p>
    <w:sectPr w:rsidR="00937DA9" w:rsidSect="003E3A6A">
      <w:headerReference w:type="default" r:id="rId8"/>
      <w:pgSz w:w="11905" w:h="16838"/>
      <w:pgMar w:top="1134" w:right="567" w:bottom="1134" w:left="1418" w:header="0"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B17" w:rsidRDefault="00136B17" w:rsidP="000870F9">
      <w:pPr>
        <w:spacing w:after="0" w:line="240" w:lineRule="auto"/>
      </w:pPr>
      <w:r>
        <w:separator/>
      </w:r>
    </w:p>
  </w:endnote>
  <w:endnote w:type="continuationSeparator" w:id="0">
    <w:p w:rsidR="00136B17" w:rsidRDefault="00136B17" w:rsidP="0008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B17" w:rsidRDefault="00136B17" w:rsidP="000870F9">
      <w:pPr>
        <w:spacing w:after="0" w:line="240" w:lineRule="auto"/>
      </w:pPr>
      <w:r>
        <w:separator/>
      </w:r>
    </w:p>
  </w:footnote>
  <w:footnote w:type="continuationSeparator" w:id="0">
    <w:p w:rsidR="00136B17" w:rsidRDefault="00136B17" w:rsidP="00087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192" w:rsidRDefault="00D40192">
    <w:pPr>
      <w:pStyle w:val="a3"/>
      <w:jc w:val="center"/>
    </w:pPr>
  </w:p>
  <w:p w:rsidR="00D40192" w:rsidRPr="003A5E65" w:rsidRDefault="00D40192">
    <w:pPr>
      <w:pStyle w:val="a3"/>
      <w:jc w:val="center"/>
      <w:rPr>
        <w:rFonts w:ascii="Times New Roman" w:hAnsi="Times New Roman" w:cs="Times New Roman"/>
        <w:sz w:val="28"/>
        <w:szCs w:val="28"/>
      </w:rPr>
    </w:pPr>
    <w:r w:rsidRPr="003A5E65">
      <w:rPr>
        <w:rFonts w:ascii="Times New Roman" w:hAnsi="Times New Roman" w:cs="Times New Roman"/>
        <w:sz w:val="28"/>
        <w:szCs w:val="28"/>
      </w:rPr>
      <w:fldChar w:fldCharType="begin"/>
    </w:r>
    <w:r w:rsidRPr="003A5E65">
      <w:rPr>
        <w:rFonts w:ascii="Times New Roman" w:hAnsi="Times New Roman" w:cs="Times New Roman"/>
        <w:sz w:val="28"/>
        <w:szCs w:val="28"/>
      </w:rPr>
      <w:instrText xml:space="preserve"> PAGE   \* MERGEFORMAT </w:instrText>
    </w:r>
    <w:r w:rsidRPr="003A5E65">
      <w:rPr>
        <w:rFonts w:ascii="Times New Roman" w:hAnsi="Times New Roman" w:cs="Times New Roman"/>
        <w:sz w:val="28"/>
        <w:szCs w:val="28"/>
      </w:rPr>
      <w:fldChar w:fldCharType="separate"/>
    </w:r>
    <w:r w:rsidR="00503C2B">
      <w:rPr>
        <w:rFonts w:ascii="Times New Roman" w:hAnsi="Times New Roman" w:cs="Times New Roman"/>
        <w:noProof/>
        <w:sz w:val="28"/>
        <w:szCs w:val="28"/>
      </w:rPr>
      <w:t>7</w:t>
    </w:r>
    <w:r w:rsidRPr="003A5E65">
      <w:rPr>
        <w:rFonts w:ascii="Times New Roman" w:hAnsi="Times New Roman" w:cs="Times New Roman"/>
        <w:sz w:val="28"/>
        <w:szCs w:val="28"/>
      </w:rPr>
      <w:fldChar w:fldCharType="end"/>
    </w:r>
  </w:p>
  <w:p w:rsidR="00D40192" w:rsidRDefault="00D4019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C1DAE"/>
    <w:multiLevelType w:val="hybridMultilevel"/>
    <w:tmpl w:val="0E7CE982"/>
    <w:lvl w:ilvl="0" w:tplc="F8E035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A4904"/>
    <w:rsid w:val="00015BDE"/>
    <w:rsid w:val="00021720"/>
    <w:rsid w:val="00024617"/>
    <w:rsid w:val="000327B3"/>
    <w:rsid w:val="00037D97"/>
    <w:rsid w:val="000544CB"/>
    <w:rsid w:val="00054FD5"/>
    <w:rsid w:val="00073A3A"/>
    <w:rsid w:val="0008192F"/>
    <w:rsid w:val="0008502E"/>
    <w:rsid w:val="000870F9"/>
    <w:rsid w:val="00091C8E"/>
    <w:rsid w:val="00093E61"/>
    <w:rsid w:val="000C49C8"/>
    <w:rsid w:val="00105BBE"/>
    <w:rsid w:val="00136B17"/>
    <w:rsid w:val="0015378C"/>
    <w:rsid w:val="001661F5"/>
    <w:rsid w:val="00170F14"/>
    <w:rsid w:val="001770B2"/>
    <w:rsid w:val="001919F0"/>
    <w:rsid w:val="00194302"/>
    <w:rsid w:val="001C0781"/>
    <w:rsid w:val="001C1813"/>
    <w:rsid w:val="001C67FF"/>
    <w:rsid w:val="001D25A1"/>
    <w:rsid w:val="001E09BD"/>
    <w:rsid w:val="0021297E"/>
    <w:rsid w:val="00226C46"/>
    <w:rsid w:val="00240EE5"/>
    <w:rsid w:val="002659A1"/>
    <w:rsid w:val="0028372B"/>
    <w:rsid w:val="00292E90"/>
    <w:rsid w:val="002A6D2F"/>
    <w:rsid w:val="002B1A33"/>
    <w:rsid w:val="002B5F34"/>
    <w:rsid w:val="002E4731"/>
    <w:rsid w:val="00325461"/>
    <w:rsid w:val="003271D4"/>
    <w:rsid w:val="0033114C"/>
    <w:rsid w:val="00356CE6"/>
    <w:rsid w:val="00356CF5"/>
    <w:rsid w:val="00361A03"/>
    <w:rsid w:val="0037078B"/>
    <w:rsid w:val="00372352"/>
    <w:rsid w:val="00377566"/>
    <w:rsid w:val="00386AAE"/>
    <w:rsid w:val="00393426"/>
    <w:rsid w:val="003D3119"/>
    <w:rsid w:val="003E3A6A"/>
    <w:rsid w:val="003E590D"/>
    <w:rsid w:val="003E75D5"/>
    <w:rsid w:val="00417F4F"/>
    <w:rsid w:val="00422EBE"/>
    <w:rsid w:val="004371C3"/>
    <w:rsid w:val="00446603"/>
    <w:rsid w:val="004702D7"/>
    <w:rsid w:val="00471711"/>
    <w:rsid w:val="0047182C"/>
    <w:rsid w:val="004A0AAA"/>
    <w:rsid w:val="004A4904"/>
    <w:rsid w:val="004C6250"/>
    <w:rsid w:val="00500D18"/>
    <w:rsid w:val="00503C2B"/>
    <w:rsid w:val="00510118"/>
    <w:rsid w:val="00537672"/>
    <w:rsid w:val="005469E5"/>
    <w:rsid w:val="00550AD9"/>
    <w:rsid w:val="00564D77"/>
    <w:rsid w:val="005713DC"/>
    <w:rsid w:val="0057712F"/>
    <w:rsid w:val="00577DF2"/>
    <w:rsid w:val="0058005E"/>
    <w:rsid w:val="005B27D8"/>
    <w:rsid w:val="005B4456"/>
    <w:rsid w:val="005D42D1"/>
    <w:rsid w:val="00610424"/>
    <w:rsid w:val="00613C17"/>
    <w:rsid w:val="00614623"/>
    <w:rsid w:val="0064502C"/>
    <w:rsid w:val="00651B4E"/>
    <w:rsid w:val="00660D9E"/>
    <w:rsid w:val="0067092F"/>
    <w:rsid w:val="00672D9E"/>
    <w:rsid w:val="00690EE7"/>
    <w:rsid w:val="006A0342"/>
    <w:rsid w:val="006B77D0"/>
    <w:rsid w:val="006C0E28"/>
    <w:rsid w:val="006C3AD9"/>
    <w:rsid w:val="006D1FDE"/>
    <w:rsid w:val="006D4487"/>
    <w:rsid w:val="00704E25"/>
    <w:rsid w:val="00730DD9"/>
    <w:rsid w:val="00751EBB"/>
    <w:rsid w:val="00755B3A"/>
    <w:rsid w:val="00761EC7"/>
    <w:rsid w:val="00767E1F"/>
    <w:rsid w:val="00796D83"/>
    <w:rsid w:val="007A035E"/>
    <w:rsid w:val="007B5EEB"/>
    <w:rsid w:val="00816C3B"/>
    <w:rsid w:val="0082327E"/>
    <w:rsid w:val="00827846"/>
    <w:rsid w:val="00844EC6"/>
    <w:rsid w:val="00852DEF"/>
    <w:rsid w:val="0087605F"/>
    <w:rsid w:val="008D2474"/>
    <w:rsid w:val="008E3417"/>
    <w:rsid w:val="008F2B42"/>
    <w:rsid w:val="00901430"/>
    <w:rsid w:val="00912598"/>
    <w:rsid w:val="0092512A"/>
    <w:rsid w:val="00937DA9"/>
    <w:rsid w:val="009B20BA"/>
    <w:rsid w:val="00A31A8A"/>
    <w:rsid w:val="00A32D9C"/>
    <w:rsid w:val="00A3589F"/>
    <w:rsid w:val="00A43F04"/>
    <w:rsid w:val="00AB6844"/>
    <w:rsid w:val="00AC0D41"/>
    <w:rsid w:val="00AC41DC"/>
    <w:rsid w:val="00AD5C51"/>
    <w:rsid w:val="00AE7BC5"/>
    <w:rsid w:val="00AF7B1A"/>
    <w:rsid w:val="00B062D7"/>
    <w:rsid w:val="00B15506"/>
    <w:rsid w:val="00B16DC7"/>
    <w:rsid w:val="00B36E44"/>
    <w:rsid w:val="00B70ED0"/>
    <w:rsid w:val="00B73110"/>
    <w:rsid w:val="00B76AF3"/>
    <w:rsid w:val="00BA41B5"/>
    <w:rsid w:val="00BB14DE"/>
    <w:rsid w:val="00BB7EA1"/>
    <w:rsid w:val="00BF5D2F"/>
    <w:rsid w:val="00C177F7"/>
    <w:rsid w:val="00C26A57"/>
    <w:rsid w:val="00C344C4"/>
    <w:rsid w:val="00C3730B"/>
    <w:rsid w:val="00C6795F"/>
    <w:rsid w:val="00C8700B"/>
    <w:rsid w:val="00C97A2F"/>
    <w:rsid w:val="00CA6E45"/>
    <w:rsid w:val="00CD0F2C"/>
    <w:rsid w:val="00CE1F12"/>
    <w:rsid w:val="00CF30CF"/>
    <w:rsid w:val="00D1118D"/>
    <w:rsid w:val="00D25F62"/>
    <w:rsid w:val="00D26BCD"/>
    <w:rsid w:val="00D40192"/>
    <w:rsid w:val="00D56853"/>
    <w:rsid w:val="00D63CA0"/>
    <w:rsid w:val="00D73AA7"/>
    <w:rsid w:val="00D94E4F"/>
    <w:rsid w:val="00DA447B"/>
    <w:rsid w:val="00DB44FF"/>
    <w:rsid w:val="00DB50A9"/>
    <w:rsid w:val="00DB691B"/>
    <w:rsid w:val="00DE01B8"/>
    <w:rsid w:val="00DE1D19"/>
    <w:rsid w:val="00DE2CFE"/>
    <w:rsid w:val="00DF17D0"/>
    <w:rsid w:val="00DF1EB4"/>
    <w:rsid w:val="00E215C3"/>
    <w:rsid w:val="00E57B53"/>
    <w:rsid w:val="00E62432"/>
    <w:rsid w:val="00E66901"/>
    <w:rsid w:val="00E9272D"/>
    <w:rsid w:val="00EA6DDE"/>
    <w:rsid w:val="00EB16C8"/>
    <w:rsid w:val="00EE1CCD"/>
    <w:rsid w:val="00EE3E12"/>
    <w:rsid w:val="00F05251"/>
    <w:rsid w:val="00F12AC2"/>
    <w:rsid w:val="00F20560"/>
    <w:rsid w:val="00F47780"/>
    <w:rsid w:val="00F74BBD"/>
    <w:rsid w:val="00FB323C"/>
    <w:rsid w:val="00FC34C8"/>
    <w:rsid w:val="00FD4226"/>
    <w:rsid w:val="00FE1C76"/>
    <w:rsid w:val="00FE3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B7895-F8B9-473F-92A4-43E8EB1B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0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4904"/>
    <w:pPr>
      <w:autoSpaceDE w:val="0"/>
      <w:autoSpaceDN w:val="0"/>
      <w:adjustRightInd w:val="0"/>
      <w:spacing w:after="0" w:line="240" w:lineRule="auto"/>
    </w:pPr>
    <w:rPr>
      <w:rFonts w:ascii="Times New Roman" w:eastAsia="Calibri" w:hAnsi="Times New Roman" w:cs="Times New Roman"/>
      <w:sz w:val="28"/>
      <w:szCs w:val="28"/>
      <w:lang w:eastAsia="en-US"/>
    </w:rPr>
  </w:style>
  <w:style w:type="paragraph" w:styleId="a3">
    <w:name w:val="header"/>
    <w:basedOn w:val="a"/>
    <w:link w:val="a4"/>
    <w:uiPriority w:val="99"/>
    <w:unhideWhenUsed/>
    <w:rsid w:val="004A4904"/>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bidi="ru-RU"/>
    </w:rPr>
  </w:style>
  <w:style w:type="character" w:customStyle="1" w:styleId="a4">
    <w:name w:val="Верхний колонтитул Знак"/>
    <w:basedOn w:val="a0"/>
    <w:link w:val="a3"/>
    <w:uiPriority w:val="99"/>
    <w:rsid w:val="004A4904"/>
    <w:rPr>
      <w:rFonts w:ascii="Arial Unicode MS" w:eastAsia="Arial Unicode MS" w:hAnsi="Arial Unicode MS" w:cs="Arial Unicode MS"/>
      <w:color w:val="000000"/>
      <w:sz w:val="24"/>
      <w:szCs w:val="24"/>
      <w:lang w:bidi="ru-RU"/>
    </w:rPr>
  </w:style>
  <w:style w:type="paragraph" w:styleId="a5">
    <w:name w:val="Normal (Web)"/>
    <w:basedOn w:val="a"/>
    <w:uiPriority w:val="99"/>
    <w:unhideWhenUsed/>
    <w:rsid w:val="004A490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377566"/>
    <w:rPr>
      <w:color w:val="0000FF" w:themeColor="hyperlink"/>
      <w:u w:val="single"/>
    </w:rPr>
  </w:style>
  <w:style w:type="table" w:styleId="a7">
    <w:name w:val="Table Grid"/>
    <w:basedOn w:val="a1"/>
    <w:uiPriority w:val="59"/>
    <w:rsid w:val="003775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FB323C"/>
    <w:rPr>
      <w:i/>
      <w:iCs/>
    </w:rPr>
  </w:style>
  <w:style w:type="character" w:customStyle="1" w:styleId="Bodytext5">
    <w:name w:val="Body text (5)_"/>
    <w:basedOn w:val="a0"/>
    <w:link w:val="Bodytext51"/>
    <w:uiPriority w:val="99"/>
    <w:rsid w:val="00E57B53"/>
    <w:rPr>
      <w:rFonts w:ascii="Times New Roman" w:hAnsi="Times New Roman" w:cs="Times New Roman"/>
      <w:sz w:val="27"/>
      <w:szCs w:val="27"/>
      <w:shd w:val="clear" w:color="auto" w:fill="FFFFFF"/>
    </w:rPr>
  </w:style>
  <w:style w:type="character" w:customStyle="1" w:styleId="Bodytext50">
    <w:name w:val="Body text (5)"/>
    <w:basedOn w:val="Bodytext5"/>
    <w:uiPriority w:val="99"/>
    <w:rsid w:val="00E57B53"/>
    <w:rPr>
      <w:rFonts w:ascii="Times New Roman" w:hAnsi="Times New Roman" w:cs="Times New Roman"/>
      <w:sz w:val="27"/>
      <w:szCs w:val="27"/>
      <w:shd w:val="clear" w:color="auto" w:fill="FFFFFF"/>
    </w:rPr>
  </w:style>
  <w:style w:type="character" w:customStyle="1" w:styleId="Bodytext56">
    <w:name w:val="Body text (5)6"/>
    <w:basedOn w:val="Bodytext5"/>
    <w:uiPriority w:val="99"/>
    <w:rsid w:val="00E57B53"/>
    <w:rPr>
      <w:rFonts w:ascii="Times New Roman" w:hAnsi="Times New Roman" w:cs="Times New Roman"/>
      <w:sz w:val="27"/>
      <w:szCs w:val="27"/>
      <w:shd w:val="clear" w:color="auto" w:fill="FFFFFF"/>
    </w:rPr>
  </w:style>
  <w:style w:type="character" w:customStyle="1" w:styleId="Bodytext5Bold">
    <w:name w:val="Body text (5) + Bold"/>
    <w:basedOn w:val="Bodytext5"/>
    <w:uiPriority w:val="99"/>
    <w:rsid w:val="00E57B53"/>
    <w:rPr>
      <w:rFonts w:ascii="Times New Roman" w:hAnsi="Times New Roman" w:cs="Times New Roman"/>
      <w:b/>
      <w:bCs/>
      <w:sz w:val="27"/>
      <w:szCs w:val="27"/>
      <w:shd w:val="clear" w:color="auto" w:fill="FFFFFF"/>
    </w:rPr>
  </w:style>
  <w:style w:type="character" w:customStyle="1" w:styleId="Bodytext55">
    <w:name w:val="Body text (5)5"/>
    <w:basedOn w:val="Bodytext5"/>
    <w:uiPriority w:val="99"/>
    <w:rsid w:val="00E57B53"/>
    <w:rPr>
      <w:rFonts w:ascii="Times New Roman" w:hAnsi="Times New Roman" w:cs="Times New Roman"/>
      <w:sz w:val="27"/>
      <w:szCs w:val="27"/>
      <w:shd w:val="clear" w:color="auto" w:fill="FFFFFF"/>
    </w:rPr>
  </w:style>
  <w:style w:type="paragraph" w:customStyle="1" w:styleId="Bodytext51">
    <w:name w:val="Body text (5)1"/>
    <w:basedOn w:val="a"/>
    <w:link w:val="Bodytext5"/>
    <w:uiPriority w:val="99"/>
    <w:rsid w:val="00E57B53"/>
    <w:pPr>
      <w:shd w:val="clear" w:color="auto" w:fill="FFFFFF"/>
      <w:spacing w:after="3300" w:line="240" w:lineRule="atLeast"/>
    </w:pPr>
    <w:rPr>
      <w:rFonts w:ascii="Times New Roman" w:hAnsi="Times New Roman" w:cs="Times New Roman"/>
      <w:sz w:val="27"/>
      <w:szCs w:val="27"/>
    </w:rPr>
  </w:style>
  <w:style w:type="character" w:customStyle="1" w:styleId="1">
    <w:name w:val="Основной текст Знак1"/>
    <w:basedOn w:val="a0"/>
    <w:link w:val="a9"/>
    <w:uiPriority w:val="99"/>
    <w:locked/>
    <w:rsid w:val="00E57B53"/>
    <w:rPr>
      <w:shd w:val="clear" w:color="auto" w:fill="FFFFFF"/>
    </w:rPr>
  </w:style>
  <w:style w:type="paragraph" w:styleId="a9">
    <w:name w:val="Body Text"/>
    <w:basedOn w:val="a"/>
    <w:link w:val="1"/>
    <w:uiPriority w:val="99"/>
    <w:rsid w:val="00E57B53"/>
    <w:pPr>
      <w:shd w:val="clear" w:color="auto" w:fill="FFFFFF"/>
      <w:spacing w:before="480" w:after="240" w:line="240" w:lineRule="atLeast"/>
      <w:ind w:hanging="360"/>
    </w:pPr>
  </w:style>
  <w:style w:type="character" w:customStyle="1" w:styleId="aa">
    <w:name w:val="Основной текст Знак"/>
    <w:basedOn w:val="a0"/>
    <w:uiPriority w:val="99"/>
    <w:semiHidden/>
    <w:rsid w:val="00E57B53"/>
  </w:style>
  <w:style w:type="paragraph" w:styleId="ab">
    <w:name w:val="Balloon Text"/>
    <w:basedOn w:val="a"/>
    <w:link w:val="ac"/>
    <w:uiPriority w:val="99"/>
    <w:semiHidden/>
    <w:unhideWhenUsed/>
    <w:rsid w:val="00A32D9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32D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3229">
      <w:bodyDiv w:val="1"/>
      <w:marLeft w:val="0"/>
      <w:marRight w:val="0"/>
      <w:marTop w:val="0"/>
      <w:marBottom w:val="0"/>
      <w:divBdr>
        <w:top w:val="none" w:sz="0" w:space="0" w:color="auto"/>
        <w:left w:val="none" w:sz="0" w:space="0" w:color="auto"/>
        <w:bottom w:val="none" w:sz="0" w:space="0" w:color="auto"/>
        <w:right w:val="none" w:sz="0" w:space="0" w:color="auto"/>
      </w:divBdr>
    </w:div>
    <w:div w:id="64455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450AF-85FC-4253-88CC-F255BFB9F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7</Pages>
  <Words>2499</Words>
  <Characters>14246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to74-ovchinnikova</dc:creator>
  <cp:keywords/>
  <dc:description/>
  <cp:lastModifiedBy>Пузанкова Юлия Юрьевна</cp:lastModifiedBy>
  <cp:revision>141</cp:revision>
  <cp:lastPrinted>2018-05-21T05:02:00Z</cp:lastPrinted>
  <dcterms:created xsi:type="dcterms:W3CDTF">2017-12-04T11:16:00Z</dcterms:created>
  <dcterms:modified xsi:type="dcterms:W3CDTF">2018-11-14T10:25:00Z</dcterms:modified>
</cp:coreProperties>
</file>