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66" w:rsidRPr="00250F66" w:rsidRDefault="00250F66" w:rsidP="00250F66">
      <w:pPr>
        <w:widowControl w:val="0"/>
        <w:suppressAutoHyphens/>
        <w:ind w:left="5387" w:right="-853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250F66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Администрации города Магнитогорска</w:t>
      </w:r>
    </w:p>
    <w:p w:rsidR="00250F66" w:rsidRPr="00250F66" w:rsidRDefault="00250F66" w:rsidP="00250F66">
      <w:pPr>
        <w:widowControl w:val="0"/>
        <w:suppressAutoHyphens/>
        <w:ind w:left="5387" w:right="-853"/>
        <w:jc w:val="both"/>
        <w:rPr>
          <w:rFonts w:ascii="Times New Roman" w:eastAsia="Lucida Sans Unicode" w:hAnsi="Times New Roman" w:cs="Tahoma"/>
          <w:bCs/>
          <w:kern w:val="2"/>
          <w:sz w:val="26"/>
          <w:szCs w:val="26"/>
          <w:lang w:eastAsia="hi-IN" w:bidi="hi-IN"/>
        </w:rPr>
      </w:pPr>
      <w:r w:rsidRPr="00250F66">
        <w:rPr>
          <w:rFonts w:ascii="Times New Roman" w:eastAsia="Lucida Sans Unicode" w:hAnsi="Times New Roman" w:cs="Tahoma"/>
          <w:bCs/>
          <w:kern w:val="2"/>
          <w:sz w:val="26"/>
          <w:szCs w:val="26"/>
          <w:lang w:eastAsia="hi-IN" w:bidi="hi-IN"/>
        </w:rPr>
        <w:t>пр. Ленина, 72, г. Магнитогорск, 455000</w:t>
      </w:r>
    </w:p>
    <w:p w:rsidR="00250F66" w:rsidRDefault="00250F66" w:rsidP="00250F66">
      <w:pPr>
        <w:widowControl w:val="0"/>
        <w:suppressAutoHyphens/>
        <w:ind w:left="5387" w:right="-853"/>
        <w:jc w:val="both"/>
        <w:rPr>
          <w:rFonts w:ascii="Times New Roman" w:eastAsia="Lucida Sans Unicode" w:hAnsi="Times New Roman" w:cs="Tahoma"/>
          <w:bCs/>
          <w:kern w:val="2"/>
          <w:sz w:val="26"/>
          <w:szCs w:val="26"/>
          <w:lang w:eastAsia="hi-IN" w:bidi="hi-IN"/>
        </w:rPr>
      </w:pPr>
    </w:p>
    <w:p w:rsidR="00250F66" w:rsidRDefault="00250F66" w:rsidP="00250F66">
      <w:pPr>
        <w:widowControl w:val="0"/>
        <w:suppressAutoHyphens/>
        <w:ind w:left="5387" w:right="-853"/>
        <w:jc w:val="both"/>
        <w:rPr>
          <w:rFonts w:ascii="Times New Roman" w:eastAsia="Lucida Sans Unicode" w:hAnsi="Times New Roman" w:cs="Tahoma"/>
          <w:bCs/>
          <w:kern w:val="2"/>
          <w:sz w:val="26"/>
          <w:szCs w:val="26"/>
          <w:lang w:eastAsia="hi-IN" w:bidi="hi-IN"/>
        </w:rPr>
      </w:pPr>
    </w:p>
    <w:p w:rsidR="00250F66" w:rsidRDefault="00A020AF" w:rsidP="00250F66">
      <w:pPr>
        <w:widowControl w:val="0"/>
        <w:suppressAutoHyphens/>
        <w:ind w:left="5387" w:right="-853"/>
        <w:jc w:val="both"/>
        <w:rPr>
          <w:rFonts w:ascii="Times New Roman" w:eastAsia="Lucida Sans Unicode" w:hAnsi="Times New Roman" w:cs="Tahoma"/>
          <w:bCs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ahoma"/>
          <w:bCs/>
          <w:kern w:val="2"/>
          <w:sz w:val="26"/>
          <w:szCs w:val="26"/>
          <w:lang w:eastAsia="hi-IN" w:bidi="hi-IN"/>
        </w:rPr>
        <w:t>*********</w:t>
      </w:r>
    </w:p>
    <w:p w:rsidR="00250F66" w:rsidRPr="00250F66" w:rsidRDefault="00250F66" w:rsidP="00250F66">
      <w:pPr>
        <w:widowControl w:val="0"/>
        <w:suppressAutoHyphens/>
        <w:ind w:left="5387" w:right="-853"/>
        <w:jc w:val="both"/>
        <w:rPr>
          <w:rFonts w:ascii="Times New Roman" w:eastAsia="Lucida Sans Unicode" w:hAnsi="Times New Roman" w:cs="Tahoma"/>
          <w:bCs/>
          <w:kern w:val="2"/>
          <w:sz w:val="26"/>
          <w:szCs w:val="26"/>
          <w:lang w:eastAsia="hi-IN" w:bidi="hi-IN"/>
        </w:rPr>
      </w:pPr>
    </w:p>
    <w:p w:rsidR="007B3267" w:rsidRDefault="007B3267" w:rsidP="00250F66">
      <w:pPr>
        <w:ind w:left="5387" w:right="-853"/>
      </w:pPr>
    </w:p>
    <w:p w:rsidR="00250F66" w:rsidRDefault="00250F66" w:rsidP="00250F66">
      <w:pPr>
        <w:ind w:left="5387" w:right="-853"/>
      </w:pPr>
    </w:p>
    <w:p w:rsidR="00250F66" w:rsidRDefault="00250F66"/>
    <w:p w:rsidR="00250F66" w:rsidRDefault="00250F66" w:rsidP="00250F66">
      <w:pPr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250F66" w:rsidRDefault="00250F66" w:rsidP="00250F66">
      <w:pPr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250F66" w:rsidRDefault="00250F66" w:rsidP="00250F66">
      <w:pPr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250F66" w:rsidRDefault="00250F66" w:rsidP="00250F66">
      <w:pPr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250F66" w:rsidRDefault="00250F66" w:rsidP="00250F66">
      <w:pPr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250F66" w:rsidRDefault="00250F66" w:rsidP="00250F66">
      <w:pPr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250F66" w:rsidRDefault="00250F66" w:rsidP="00250F66">
      <w:pPr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250F66" w:rsidRDefault="00250F66" w:rsidP="00250F66">
      <w:pPr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250F66" w:rsidRDefault="00250F66" w:rsidP="00250F66">
      <w:pPr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250F66" w:rsidRPr="00250F66" w:rsidRDefault="00250F66" w:rsidP="00250F66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  <w:t xml:space="preserve">УВЕДОМЛЕНИЕ № </w:t>
      </w:r>
      <w:r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  <w:t>57</w:t>
      </w:r>
      <w:r w:rsidRPr="00250F66"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  <w:t>-18.1/13</w:t>
      </w:r>
    </w:p>
    <w:p w:rsidR="00250F66" w:rsidRPr="00250F66" w:rsidRDefault="00250F66" w:rsidP="00250F66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Lucida Sans Unicode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  <w:t>о поступлении жалобы и о приостановлении торгов до рассмотрения жалобы по существу</w:t>
      </w:r>
    </w:p>
    <w:p w:rsidR="00250F66" w:rsidRPr="00250F66" w:rsidRDefault="00250F66" w:rsidP="00250F66">
      <w:pPr>
        <w:widowControl w:val="0"/>
        <w:suppressAutoHyphens/>
        <w:jc w:val="both"/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>«</w:t>
      </w:r>
      <w:r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 xml:space="preserve">06» ноября 2013 года </w:t>
      </w:r>
      <w:r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ab/>
        <w:t xml:space="preserve">   </w:t>
      </w:r>
      <w:r w:rsidRPr="00250F66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 xml:space="preserve"> г. Челябинск, пр. Ленина, 59</w:t>
      </w:r>
    </w:p>
    <w:p w:rsidR="00250F66" w:rsidRPr="00250F66" w:rsidRDefault="00250F66" w:rsidP="00250F66">
      <w:pPr>
        <w:widowControl w:val="0"/>
        <w:suppressAutoHyphens/>
        <w:spacing w:line="283" w:lineRule="exac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</w:pPr>
    </w:p>
    <w:p w:rsidR="00250F66" w:rsidRPr="00250F66" w:rsidRDefault="00250F66" w:rsidP="00D4635E">
      <w:pPr>
        <w:widowControl w:val="0"/>
        <w:suppressAutoHyphens/>
        <w:spacing w:line="283" w:lineRule="exact"/>
        <w:ind w:firstLine="426"/>
        <w:jc w:val="both"/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</w:pPr>
      <w:proofErr w:type="gramStart"/>
      <w:r w:rsidRPr="00250F66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Управление Федеральной антимонопольной службы по Челябинской области (далее – Челябинское УФАС России), руководствуясь частью 11 статьи 18.1 Федерального закона от 26.07.2006 № 135 – ФЗ «О защите конкуренции» (далее – Закон о защите конкуренции), сообщает о поступлении жалобы </w:t>
      </w:r>
      <w:r w:rsidR="00A020A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*******</w:t>
      </w:r>
      <w:r w:rsidRPr="00250F66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 (далее - Заявитель)</w:t>
      </w: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250F66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 xml:space="preserve">на неправомерные действия Администрации </w:t>
      </w:r>
      <w:r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>города Магнитогорска</w:t>
      </w:r>
      <w:r w:rsidRPr="00250F66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 xml:space="preserve">, выразившиеся в нарушении порядка организации и проведения </w:t>
      </w:r>
      <w:r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 xml:space="preserve">торгов на право </w:t>
      </w:r>
      <w:r w:rsidR="00D4635E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>заключения</w:t>
      </w:r>
      <w:r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 xml:space="preserve"> договора купли-продажи объекта недвижимости: нежилое </w:t>
      </w:r>
      <w:r w:rsidR="00D4635E" w:rsidRPr="00D4635E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>помещения № 1</w:t>
      </w:r>
      <w:proofErr w:type="gramEnd"/>
      <w:r w:rsidR="00D4635E" w:rsidRPr="00D4635E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 xml:space="preserve">, общей площадью 3144.3 </w:t>
      </w:r>
      <w:proofErr w:type="spellStart"/>
      <w:r w:rsidR="00D4635E" w:rsidRPr="00D4635E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>кв.м</w:t>
      </w:r>
      <w:proofErr w:type="spellEnd"/>
      <w:r w:rsidR="00D4635E" w:rsidRPr="00D4635E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>., с номерами на поэтажном плане: в подвале № 1-11, на 1 этаже № 1-78, на 2 этаже №1-77, на 3 этаже  1-83</w:t>
      </w:r>
      <w:r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>, расположенные по адресу: г. Магнитогорск, ул. 9 мая, 6</w:t>
      </w:r>
      <w:r w:rsidR="00D4635E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proofErr w:type="gramStart"/>
      <w:r w:rsidRPr="00250F66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 xml:space="preserve">( </w:t>
      </w:r>
      <w:proofErr w:type="gramEnd"/>
      <w:r w:rsidRPr="00250F66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>далее - торги),</w:t>
      </w:r>
    </w:p>
    <w:p w:rsidR="00250F66" w:rsidRPr="00250F66" w:rsidRDefault="00250F66" w:rsidP="00250F66">
      <w:pPr>
        <w:widowControl w:val="0"/>
        <w:suppressAutoHyphens/>
        <w:spacing w:line="283" w:lineRule="exact"/>
        <w:ind w:firstLine="426"/>
        <w:jc w:val="both"/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Times New Roman" w:hAnsi="Times New Roman" w:cs="Tahoma"/>
          <w:b/>
          <w:bCs/>
          <w:color w:val="000000"/>
          <w:kern w:val="1"/>
          <w:sz w:val="26"/>
          <w:szCs w:val="26"/>
          <w:u w:val="single"/>
          <w:lang w:eastAsia="hi-IN" w:bidi="hi-IN"/>
        </w:rPr>
        <w:t>ТРЕБУЕТ</w:t>
      </w:r>
      <w:r w:rsidRPr="00250F66">
        <w:rPr>
          <w:rFonts w:ascii="Times New Roman" w:eastAsia="Times New Roman" w:hAnsi="Times New Roman" w:cs="Tahoma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Pr="00250F66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>приостановить проведение торгов в части подписания договор</w:t>
      </w:r>
      <w:r w:rsidR="006757DA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>а</w:t>
      </w:r>
      <w:r w:rsidRPr="00250F66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6757DA" w:rsidRPr="006757DA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>купли-продажи объекта недвижимости</w:t>
      </w:r>
      <w:r w:rsidR="006757DA" w:rsidRPr="006757DA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250F66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 xml:space="preserve">организатором </w:t>
      </w:r>
      <w:r w:rsidR="006757DA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>торгов</w:t>
      </w:r>
      <w:r w:rsidR="006C1D36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 xml:space="preserve"> (продавцом)</w:t>
      </w:r>
      <w:r w:rsidRPr="00250F66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>;</w:t>
      </w:r>
    </w:p>
    <w:p w:rsidR="00250F66" w:rsidRPr="00250F66" w:rsidRDefault="00250F66" w:rsidP="00250F66">
      <w:pPr>
        <w:widowControl w:val="0"/>
        <w:suppressAutoHyphens/>
        <w:spacing w:line="283" w:lineRule="exact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250F6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  <w:lang w:eastAsia="ar-SA"/>
        </w:rPr>
        <w:t>УВЕДОМЛЯЕТ</w:t>
      </w:r>
      <w:r w:rsidRPr="00250F6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Pr="00250F66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о рассмотрении жалобы на заседании Комиссии по контролю порядка проведения торгов Челябинского УФАС России (далее  –  Комиссия) </w:t>
      </w:r>
      <w:r w:rsidR="006757D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1</w:t>
      </w:r>
      <w:r w:rsidR="006C1D3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1</w:t>
      </w:r>
      <w:r w:rsidRPr="00250F6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6757D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ноября</w:t>
      </w:r>
      <w:r w:rsidRPr="00250F6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2013 в 1</w:t>
      </w:r>
      <w:r w:rsidR="006C1D3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</w:t>
      </w:r>
      <w:r w:rsidRPr="00250F6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часов 00  минут</w:t>
      </w:r>
      <w:r w:rsidRPr="00250F66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 по адресу: г. Челябинск, пр. Ленина, 59, каб.328.</w:t>
      </w:r>
    </w:p>
    <w:p w:rsidR="00250F66" w:rsidRPr="00250F66" w:rsidRDefault="00250F66" w:rsidP="00250F66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250F66">
        <w:rPr>
          <w:rFonts w:ascii="Times New Roman" w:eastAsia="Times New Roman" w:hAnsi="Times New Roman" w:cs="Tahoma"/>
          <w:bCs/>
          <w:color w:val="000000"/>
          <w:kern w:val="1"/>
          <w:sz w:val="26"/>
          <w:szCs w:val="26"/>
          <w:lang w:eastAsia="hi-IN" w:bidi="hi-IN"/>
        </w:rPr>
        <w:t xml:space="preserve">1. Комитету </w:t>
      </w:r>
      <w:r w:rsidRPr="00250F66">
        <w:rPr>
          <w:rFonts w:ascii="Times New Roman" w:eastAsia="Lucida Sans Unicode" w:hAnsi="Times New Roman" w:cs="Tahoma"/>
          <w:color w:val="000000"/>
          <w:kern w:val="1"/>
          <w:sz w:val="26"/>
          <w:szCs w:val="26"/>
          <w:lang w:eastAsia="hi-IN" w:bidi="hi-IN"/>
        </w:rPr>
        <w:t xml:space="preserve">необходимо </w:t>
      </w:r>
      <w:r w:rsidRPr="00250F66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до</w:t>
      </w:r>
      <w:r w:rsidRPr="00250F6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6C1D3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08</w:t>
      </w:r>
      <w:r w:rsidRPr="00250F6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6757D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ноября</w:t>
      </w:r>
      <w:r w:rsidRPr="00250F6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2013</w:t>
      </w:r>
      <w:r w:rsidRPr="00250F66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 </w:t>
      </w:r>
      <w:r w:rsidRPr="00250F6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представить в </w:t>
      </w:r>
      <w:proofErr w:type="gramStart"/>
      <w:r w:rsidRPr="00250F6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Челябинское</w:t>
      </w:r>
      <w:proofErr w:type="gramEnd"/>
      <w:r w:rsidRPr="00250F6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УФАС России (с сопроводительным письмом и описью документов) следующие, надлежащим образом заверенные, копии документов и информацию</w:t>
      </w:r>
      <w:r w:rsidRPr="00250F6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Pr="00250F6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по торгам </w:t>
      </w:r>
      <w:r w:rsidRPr="00250F66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(должны быть прошиты и пронумерованы)</w:t>
      </w:r>
      <w:r w:rsidRPr="00250F6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:</w:t>
      </w:r>
    </w:p>
    <w:p w:rsidR="00250F66" w:rsidRPr="00250F66" w:rsidRDefault="00250F66" w:rsidP="00250F66">
      <w:pPr>
        <w:widowControl w:val="0"/>
        <w:suppressAutoHyphens/>
        <w:ind w:firstLine="426"/>
        <w:jc w:val="both"/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</w:pPr>
      <w:r w:rsidRPr="00250F66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 xml:space="preserve">1.1) размещенное на сайте в сети «Интернет» извещение о проведении </w:t>
      </w:r>
      <w:r w:rsidR="003C4284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>торгов</w:t>
      </w:r>
      <w:r w:rsidRPr="00250F66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 xml:space="preserve"> (с указанием наименования сайта, даты и времени его размещения) со всеми изменениями, дополнениями, </w:t>
      </w:r>
      <w:r w:rsidRPr="00250F66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u w:val="single"/>
          <w:lang w:eastAsia="ar-SA"/>
        </w:rPr>
        <w:t>подписанное соответствующим должностным лицом</w:t>
      </w:r>
      <w:r w:rsidRPr="00250F66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>;</w:t>
      </w:r>
    </w:p>
    <w:p w:rsidR="00250F66" w:rsidRPr="00250F66" w:rsidRDefault="00250F66" w:rsidP="00250F66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 CYR"/>
          <w:color w:val="000000"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Times New Roman CYR" w:hAnsi="Times New Roman" w:cs="Times New Roman CYR"/>
          <w:color w:val="000000"/>
          <w:kern w:val="1"/>
          <w:sz w:val="26"/>
          <w:szCs w:val="26"/>
          <w:lang w:eastAsia="ar-SA"/>
        </w:rPr>
        <w:t xml:space="preserve">1.2) </w:t>
      </w:r>
      <w:r w:rsidRPr="00250F66">
        <w:rPr>
          <w:rFonts w:ascii="Times New Roman" w:eastAsia="Times New Roman" w:hAnsi="Times New Roman" w:cs="Times New Roman CYR"/>
          <w:color w:val="000000"/>
          <w:kern w:val="1"/>
          <w:sz w:val="26"/>
          <w:szCs w:val="26"/>
          <w:lang w:eastAsia="hi-IN" w:bidi="hi-IN"/>
        </w:rPr>
        <w:t xml:space="preserve">утвержденную документацию </w:t>
      </w:r>
      <w:r w:rsidR="003C4284">
        <w:rPr>
          <w:rFonts w:ascii="Times New Roman" w:eastAsia="Times New Roman" w:hAnsi="Times New Roman" w:cs="Times New Roman CYR"/>
          <w:color w:val="000000"/>
          <w:kern w:val="1"/>
          <w:sz w:val="26"/>
          <w:szCs w:val="26"/>
          <w:lang w:eastAsia="hi-IN" w:bidi="hi-IN"/>
        </w:rPr>
        <w:t xml:space="preserve">по торгам </w:t>
      </w:r>
      <w:r w:rsidRPr="00250F66">
        <w:rPr>
          <w:rFonts w:ascii="Times New Roman" w:eastAsia="Times New Roman" w:hAnsi="Times New Roman" w:cs="Times New Roman CYR"/>
          <w:color w:val="000000"/>
          <w:kern w:val="1"/>
          <w:sz w:val="26"/>
          <w:szCs w:val="26"/>
          <w:lang w:eastAsia="hi-IN" w:bidi="hi-IN"/>
        </w:rPr>
        <w:t>со всеми изменениями и дополнениями, разъяснениями;</w:t>
      </w:r>
    </w:p>
    <w:p w:rsidR="00884A6C" w:rsidRPr="00884A6C" w:rsidRDefault="00250F66" w:rsidP="00884A6C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1.3) </w:t>
      </w:r>
      <w:r w:rsidR="00884A6C" w:rsidRPr="00884A6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копию выписки из журнала приема заявок на участие в торгах;</w:t>
      </w:r>
    </w:p>
    <w:p w:rsidR="00884A6C" w:rsidRDefault="00884A6C" w:rsidP="003C4284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84A6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1.4)</w:t>
      </w:r>
      <w:r w:rsidRPr="00884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4A6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протокол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ы, </w:t>
      </w:r>
      <w:r w:rsidRPr="00884A6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составленны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е</w:t>
      </w:r>
      <w:r w:rsidRPr="00884A6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в ходе проведения торгов;</w:t>
      </w:r>
    </w:p>
    <w:p w:rsidR="00884A6C" w:rsidRDefault="00884A6C" w:rsidP="00884A6C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lastRenderedPageBreak/>
        <w:t xml:space="preserve">1.5) </w:t>
      </w:r>
      <w:r w:rsidRPr="00884A6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копии публикации в СМИ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о проведении торгов;</w:t>
      </w:r>
    </w:p>
    <w:p w:rsidR="00371C79" w:rsidRDefault="00884A6C" w:rsidP="00884A6C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1.6) </w:t>
      </w:r>
      <w:r w:rsidR="00371C7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заявки на участие в торгах;</w:t>
      </w:r>
    </w:p>
    <w:p w:rsidR="00884A6C" w:rsidRPr="00884A6C" w:rsidRDefault="00371C79" w:rsidP="00884A6C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1.7) </w:t>
      </w:r>
      <w:r w:rsidR="00884A6C" w:rsidRPr="00884A6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документы, подтверждающие право собственности на объект </w:t>
      </w:r>
      <w:r w:rsidR="00884A6C" w:rsidRPr="00884A6C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 xml:space="preserve">недвижимости: нежилое помещения № 1, общей площадью 3144.3 </w:t>
      </w:r>
      <w:proofErr w:type="spellStart"/>
      <w:r w:rsidR="00884A6C" w:rsidRPr="00884A6C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>кв.м</w:t>
      </w:r>
      <w:proofErr w:type="spellEnd"/>
      <w:r w:rsidR="00884A6C" w:rsidRPr="00884A6C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>., с номерами на поэтажном плане: в подвале № 1-11, на 1 этаже № 1-78, на 2 этаже №1-77, на 3 этаже  1-83, расположенные по адресу: г. Магнитогорск, ул. 9 мая, 6 (далее – нежилое помещение, объект недвижимости)</w:t>
      </w:r>
      <w:r w:rsidR="00884A6C" w:rsidRPr="00884A6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;</w:t>
      </w:r>
    </w:p>
    <w:p w:rsidR="003C4284" w:rsidRPr="003C4284" w:rsidRDefault="00884A6C" w:rsidP="003C4284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1.</w:t>
      </w:r>
      <w:r w:rsidR="00371C7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8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) </w:t>
      </w:r>
      <w:r w:rsidR="003C4284" w:rsidRPr="003C4284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 xml:space="preserve">акты Администрации города </w:t>
      </w:r>
      <w:r w:rsidR="003C4284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>Магнитогорска</w:t>
      </w:r>
      <w:r w:rsidR="003C4284" w:rsidRPr="003C4284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 xml:space="preserve"> по вопросу распоряжения </w:t>
      </w:r>
      <w:r w:rsidR="003C4284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>вышеуказанным объектом недвижимости;</w:t>
      </w:r>
    </w:p>
    <w:p w:rsidR="00250F66" w:rsidRPr="00250F66" w:rsidRDefault="00250F66" w:rsidP="00250F66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1.</w:t>
      </w:r>
      <w:r w:rsidR="00371C7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9</w:t>
      </w: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) </w:t>
      </w:r>
      <w:r w:rsidR="003C4284" w:rsidRPr="003C4284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 xml:space="preserve">выписку из прогнозного плана приватизации муниципального имущества города </w:t>
      </w:r>
      <w:r w:rsidR="003C4284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>Магнитогорска</w:t>
      </w:r>
      <w:r w:rsidR="003C4284" w:rsidRPr="003C4284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 xml:space="preserve"> в отношении </w:t>
      </w:r>
      <w:r w:rsidR="003C4284"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  <w:t>вышеуказанного объекта недвижимости</w:t>
      </w: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;</w:t>
      </w:r>
    </w:p>
    <w:p w:rsidR="00250F66" w:rsidRPr="00250F66" w:rsidRDefault="00250F66" w:rsidP="00250F66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1.</w:t>
      </w:r>
      <w:r w:rsidR="00371C7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10</w:t>
      </w: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) сведения о нормативных правовых актах, которыми руководствовал</w:t>
      </w:r>
      <w:r w:rsidR="003C4284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ась</w:t>
      </w: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="003C4284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Администрация</w:t>
      </w: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при организации и проведении </w:t>
      </w:r>
      <w:r w:rsidR="003C4284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торгов</w:t>
      </w: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;</w:t>
      </w:r>
    </w:p>
    <w:p w:rsidR="003C4284" w:rsidRDefault="00250F66" w:rsidP="00250F66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1.</w:t>
      </w:r>
      <w:r w:rsidR="00371C7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11</w:t>
      </w:r>
      <w:r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)</w:t>
      </w:r>
      <w:r w:rsidR="003C4284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договор купли-продажи муниципального имущества с отметкой о государственной регистрации (в случае заключения)</w:t>
      </w:r>
      <w:r w:rsidR="006C1D3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либо письменные пояснения об отсутствии заключенного договора</w:t>
      </w:r>
      <w:r w:rsidR="003C4284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;</w:t>
      </w:r>
    </w:p>
    <w:p w:rsidR="00250F66" w:rsidRPr="00250F66" w:rsidRDefault="00884A6C" w:rsidP="00250F66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1.1</w:t>
      </w:r>
      <w:r w:rsidR="00371C7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2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)</w:t>
      </w:r>
      <w:r w:rsidR="00250F66"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извещение участников </w:t>
      </w:r>
      <w:r w:rsidR="003C4284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торгов</w:t>
      </w:r>
      <w:r w:rsidR="00250F66"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о приостановлении процедуры </w:t>
      </w:r>
      <w:r w:rsidR="003C4284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торгов</w:t>
      </w:r>
      <w:r w:rsidR="00250F66"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в части подписания договора по итогам проведенных торгов с приложением документов о способе их уведомления</w:t>
      </w:r>
      <w:r w:rsidR="003C4284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случае не заключения договора купли-продажи</w:t>
      </w:r>
      <w:r w:rsidR="00250F66" w:rsidRPr="00250F6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;</w:t>
      </w:r>
    </w:p>
    <w:p w:rsidR="00250F66" w:rsidRPr="00250F66" w:rsidRDefault="00250F66" w:rsidP="00250F66">
      <w:pPr>
        <w:widowControl w:val="0"/>
        <w:suppressAutoHyphens/>
        <w:ind w:firstLine="426"/>
        <w:jc w:val="both"/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</w:pPr>
      <w:r w:rsidRPr="00250F66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1.</w:t>
      </w:r>
      <w:r w:rsidR="00884A6C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1</w:t>
      </w:r>
      <w:r w:rsidR="00371C79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3</w:t>
      </w:r>
      <w:r w:rsidRPr="00250F66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)</w:t>
      </w:r>
      <w:r w:rsidR="00884A6C" w:rsidRPr="00884A6C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884A6C" w:rsidRPr="00884A6C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технический паспорт нежилого помещения</w:t>
      </w:r>
      <w:r w:rsidRPr="00250F66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;</w:t>
      </w:r>
    </w:p>
    <w:p w:rsidR="00250F66" w:rsidRDefault="00250F66" w:rsidP="006757DA">
      <w:pPr>
        <w:widowControl w:val="0"/>
        <w:suppressAutoHyphens/>
        <w:ind w:firstLine="426"/>
        <w:jc w:val="both"/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</w:pPr>
      <w:r w:rsidRPr="00250F66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1.</w:t>
      </w:r>
      <w:r w:rsidR="00884A6C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1</w:t>
      </w:r>
      <w:r w:rsidR="00371C79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4</w:t>
      </w:r>
      <w:r w:rsidRPr="00250F66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 xml:space="preserve">) письменные пояснения по доводам Заявителя об отсутствии в извещении </w:t>
      </w:r>
      <w:r w:rsidR="00884A6C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обязательных сведений, в том числе</w:t>
      </w:r>
      <w:r w:rsidR="006C1D36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 xml:space="preserve"> о</w:t>
      </w:r>
      <w:r w:rsidR="00884A6C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 xml:space="preserve"> существенны</w:t>
      </w:r>
      <w:r w:rsidR="006C1D36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х</w:t>
      </w:r>
      <w:r w:rsidR="00884A6C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 xml:space="preserve"> условия</w:t>
      </w:r>
      <w:r w:rsidR="006C1D36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х</w:t>
      </w:r>
      <w:r w:rsidR="00884A6C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 xml:space="preserve"> договора купли-продажи, требования</w:t>
      </w:r>
      <w:r w:rsidR="006C1D36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х</w:t>
      </w:r>
      <w:r w:rsidR="00884A6C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 xml:space="preserve"> к описи заявки на участие в торгах, информации о получателе задатка, порядк</w:t>
      </w:r>
      <w:r w:rsidR="006C1D36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е</w:t>
      </w:r>
      <w:r w:rsidR="00884A6C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 xml:space="preserve"> заключения договора задатка;</w:t>
      </w:r>
    </w:p>
    <w:p w:rsidR="006757DA" w:rsidRDefault="006757DA" w:rsidP="006757DA">
      <w:pPr>
        <w:widowControl w:val="0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1.1</w:t>
      </w:r>
      <w:r w:rsidR="00371C79"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>5</w:t>
      </w:r>
      <w:r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заключение (оценка) о р</w:t>
      </w:r>
      <w:r w:rsidRPr="005E7C3C">
        <w:rPr>
          <w:rFonts w:ascii="Times New Roman" w:hAnsi="Times New Roman" w:cs="Times New Roman"/>
          <w:sz w:val="26"/>
          <w:szCs w:val="26"/>
        </w:rPr>
        <w:t>ыночн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E7C3C">
        <w:rPr>
          <w:rFonts w:ascii="Times New Roman" w:hAnsi="Times New Roman" w:cs="Times New Roman"/>
          <w:sz w:val="26"/>
          <w:szCs w:val="26"/>
        </w:rPr>
        <w:t xml:space="preserve"> стоимост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E7C3C">
        <w:rPr>
          <w:rFonts w:ascii="Times New Roman" w:hAnsi="Times New Roman" w:cs="Times New Roman"/>
          <w:sz w:val="26"/>
          <w:szCs w:val="26"/>
        </w:rPr>
        <w:t xml:space="preserve"> </w:t>
      </w:r>
      <w:r w:rsidR="006C1D36" w:rsidRPr="006C1D36">
        <w:rPr>
          <w:rFonts w:ascii="Times New Roman" w:hAnsi="Times New Roman" w:cs="Times New Roman"/>
          <w:bCs/>
          <w:sz w:val="26"/>
          <w:szCs w:val="26"/>
        </w:rPr>
        <w:t>нежило</w:t>
      </w:r>
      <w:r w:rsidR="006C1D36">
        <w:rPr>
          <w:rFonts w:ascii="Times New Roman" w:hAnsi="Times New Roman" w:cs="Times New Roman"/>
          <w:bCs/>
          <w:sz w:val="26"/>
          <w:szCs w:val="26"/>
        </w:rPr>
        <w:t>го</w:t>
      </w:r>
      <w:r w:rsidR="006C1D36" w:rsidRPr="006C1D36">
        <w:rPr>
          <w:rFonts w:ascii="Times New Roman" w:hAnsi="Times New Roman" w:cs="Times New Roman"/>
          <w:bCs/>
          <w:sz w:val="26"/>
          <w:szCs w:val="26"/>
        </w:rPr>
        <w:t xml:space="preserve"> помещения № 1, общей площадью 3144.3 </w:t>
      </w:r>
      <w:proofErr w:type="spellStart"/>
      <w:r w:rsidR="006C1D36" w:rsidRPr="006C1D36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="006C1D36" w:rsidRPr="006C1D36">
        <w:rPr>
          <w:rFonts w:ascii="Times New Roman" w:hAnsi="Times New Roman" w:cs="Times New Roman"/>
          <w:bCs/>
          <w:sz w:val="26"/>
          <w:szCs w:val="26"/>
        </w:rPr>
        <w:t>., с номерами на поэтажном плане: в подвале № 1-11, на 1 этаже № 1-78, на 2</w:t>
      </w:r>
      <w:r w:rsidR="006C1D36">
        <w:rPr>
          <w:rFonts w:ascii="Times New Roman" w:hAnsi="Times New Roman" w:cs="Times New Roman"/>
          <w:bCs/>
          <w:sz w:val="26"/>
          <w:szCs w:val="26"/>
        </w:rPr>
        <w:t xml:space="preserve"> этаже №1-77, на 3 этаже  1-83 </w:t>
      </w:r>
      <w:r w:rsidR="006C1D36" w:rsidRPr="006C1D36">
        <w:rPr>
          <w:rFonts w:ascii="Times New Roman" w:hAnsi="Times New Roman" w:cs="Times New Roman"/>
          <w:bCs/>
          <w:sz w:val="26"/>
          <w:szCs w:val="26"/>
        </w:rPr>
        <w:t>по адресу: г. Магнитогорск, ул. 9 мая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57DA" w:rsidRPr="00250F66" w:rsidRDefault="006757DA" w:rsidP="006757DA">
      <w:pPr>
        <w:widowControl w:val="0"/>
        <w:suppressAutoHyphens/>
        <w:ind w:firstLine="426"/>
        <w:jc w:val="both"/>
        <w:rPr>
          <w:rFonts w:ascii="Times New Roman" w:eastAsia="Arial" w:hAnsi="Times New Roman" w:cs="Arial"/>
          <w:color w:val="000000"/>
          <w:kern w:val="1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371C7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 письменные пояснения о правовых основаниях проведения торгов по продаже муниципального имущества без объявления цены с приложением подтверждающих документов;</w:t>
      </w:r>
    </w:p>
    <w:p w:rsidR="006C1D36" w:rsidRDefault="00250F66" w:rsidP="00250F66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>1.1</w:t>
      </w:r>
      <w:r w:rsidR="00371C79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>7</w:t>
      </w:r>
      <w:r w:rsidRPr="00250F66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 xml:space="preserve">) </w:t>
      </w:r>
      <w:r w:rsidR="006C1D36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 xml:space="preserve">письменные пояснения об основаниях проведения торгов </w:t>
      </w:r>
      <w:r w:rsidR="006C1D36" w:rsidRPr="006C1D36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 xml:space="preserve">на право заключения договора купли-продажи </w:t>
      </w:r>
      <w:r w:rsidR="006C1D36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 xml:space="preserve">указанных объектов при условии </w:t>
      </w:r>
      <w:r w:rsidR="00371C79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 xml:space="preserve">наличия информации об итогах проведения продажи без объявления цены муниципального имущества, расположенного по адресу: ул. 9 мая, 6, на эти же объекты </w:t>
      </w:r>
      <w:proofErr w:type="gramStart"/>
      <w:r w:rsidR="00371C79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 xml:space="preserve">( </w:t>
      </w:r>
      <w:proofErr w:type="gramEnd"/>
      <w:r w:rsidR="00371C79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 xml:space="preserve">информационное сообщение и протокол </w:t>
      </w:r>
      <w:r w:rsidR="00371C79" w:rsidRPr="00371C79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>об итогах проведения продажи без объявления цены муниципального имущества, расположенного по адресу: ул. 9 мая, 6</w:t>
      </w:r>
      <w:r w:rsidR="00371C79">
        <w:rPr>
          <w:rFonts w:ascii="Times New Roman" w:eastAsia="SimSun" w:hAnsi="Times New Roman" w:cs="Mangal"/>
          <w:bCs/>
          <w:color w:val="000000"/>
          <w:kern w:val="1"/>
          <w:sz w:val="26"/>
          <w:szCs w:val="26"/>
          <w:lang w:eastAsia="hi-IN" w:bidi="hi-IN"/>
        </w:rPr>
        <w:t>,  от 28.11.2012 размещены на официальном сайте Администрации города Магнитогорска;</w:t>
      </w:r>
    </w:p>
    <w:p w:rsidR="00250F66" w:rsidRPr="00250F66" w:rsidRDefault="00371C79" w:rsidP="00250F66">
      <w:pPr>
        <w:widowControl w:val="0"/>
        <w:suppressAutoHyphens/>
        <w:ind w:firstLine="426"/>
        <w:jc w:val="both"/>
        <w:rPr>
          <w:rFonts w:ascii="Times New Roman" w:eastAsia="SimSun" w:hAnsi="Times New Roman" w:cs="Mangal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>1.18)</w:t>
      </w:r>
      <w:r w:rsidR="00250F66" w:rsidRPr="00250F66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 xml:space="preserve"> иные документы и информацию, имеющие отношение к рассматриваемому делу.</w:t>
      </w:r>
    </w:p>
    <w:p w:rsidR="00250F66" w:rsidRPr="00250F66" w:rsidRDefault="00250F66" w:rsidP="00250F66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50F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Дополнительно сообщаем следующее.</w:t>
      </w:r>
    </w:p>
    <w:p w:rsidR="00250F66" w:rsidRPr="00250F66" w:rsidRDefault="00250F66" w:rsidP="00250F66">
      <w:pPr>
        <w:widowControl w:val="0"/>
        <w:suppressAutoHyphens/>
        <w:ind w:firstLine="426"/>
        <w:jc w:val="both"/>
        <w:rPr>
          <w:rFonts w:ascii="Times New Roman" w:eastAsia="Times New Roman" w:hAnsi="Times New Roman" w:cs="Tahoma"/>
          <w:bCs/>
          <w:kern w:val="1"/>
          <w:sz w:val="26"/>
          <w:szCs w:val="26"/>
          <w:lang w:eastAsia="hi-IN" w:bidi="hi-IN"/>
        </w:rPr>
      </w:pPr>
      <w:proofErr w:type="gramStart"/>
      <w:r w:rsidRPr="00250F66">
        <w:rPr>
          <w:rFonts w:ascii="Times New Roman" w:eastAsia="Times New Roman" w:hAnsi="Times New Roman" w:cs="Tahoma"/>
          <w:bCs/>
          <w:kern w:val="1"/>
          <w:sz w:val="26"/>
          <w:szCs w:val="26"/>
          <w:lang w:eastAsia="hi-IN" w:bidi="hi-IN"/>
        </w:rPr>
        <w:t xml:space="preserve">На основании части 12 статьи 18.1 Закона о защите конкуренции организатор торгов, оператор электронной площадки, конкурсная или аукционная комиссия, действия (бездействия) которых обжалуются, в течение одного рабочего дня с момента получения уведомления </w:t>
      </w:r>
      <w:r w:rsidRPr="00250F66">
        <w:rPr>
          <w:rFonts w:ascii="Times New Roman" w:eastAsia="Times New Roman" w:hAnsi="Times New Roman" w:cs="Tahoma"/>
          <w:b/>
          <w:bCs/>
          <w:kern w:val="1"/>
          <w:sz w:val="26"/>
          <w:szCs w:val="26"/>
          <w:lang w:eastAsia="hi-IN" w:bidi="hi-IN"/>
        </w:rPr>
        <w:t>обязаны</w:t>
      </w:r>
      <w:r w:rsidRPr="00250F66">
        <w:rPr>
          <w:rFonts w:ascii="Times New Roman" w:eastAsia="Times New Roman" w:hAnsi="Times New Roman" w:cs="Tahoma"/>
          <w:bCs/>
          <w:kern w:val="1"/>
          <w:sz w:val="26"/>
          <w:szCs w:val="26"/>
          <w:lang w:eastAsia="hi-IN" w:bidi="hi-IN"/>
        </w:rPr>
        <w:t xml:space="preserve">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250F66" w:rsidRPr="00250F66" w:rsidRDefault="00250F66" w:rsidP="00250F66">
      <w:pPr>
        <w:widowControl w:val="0"/>
        <w:suppressAutoHyphens/>
        <w:ind w:firstLine="426"/>
        <w:jc w:val="both"/>
        <w:rPr>
          <w:rFonts w:ascii="Times New Roman" w:eastAsia="Times New Roman" w:hAnsi="Times New Roman" w:cs="Tahoma"/>
          <w:b/>
          <w:bCs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Жалоба </w:t>
      </w:r>
      <w:r w:rsidR="00A020AF">
        <w:rPr>
          <w:rFonts w:ascii="Times New Roman" w:eastAsia="Times New Roman" w:hAnsi="Times New Roman" w:cs="Mangal"/>
          <w:bCs/>
          <w:kern w:val="1"/>
          <w:sz w:val="26"/>
          <w:szCs w:val="26"/>
          <w:lang w:eastAsia="hi-IN" w:bidi="hi-IN"/>
        </w:rPr>
        <w:t>******</w:t>
      </w:r>
      <w:bookmarkStart w:id="0" w:name="_GoBack"/>
      <w:bookmarkEnd w:id="0"/>
      <w:r w:rsidRPr="00250F66">
        <w:rPr>
          <w:rFonts w:ascii="Times New Roman" w:eastAsia="Times New Roman" w:hAnsi="Times New Roman" w:cs="Mangal"/>
          <w:bCs/>
          <w:kern w:val="1"/>
          <w:sz w:val="26"/>
          <w:szCs w:val="26"/>
          <w:lang w:eastAsia="hi-IN" w:bidi="hi-IN"/>
        </w:rPr>
        <w:t xml:space="preserve"> </w:t>
      </w:r>
      <w:r w:rsidRPr="00250F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размещена в сети Интернет на сайте </w:t>
      </w:r>
      <w:proofErr w:type="gramStart"/>
      <w:r w:rsidRPr="00250F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Челябинского</w:t>
      </w:r>
      <w:proofErr w:type="gramEnd"/>
      <w:r w:rsidRPr="00250F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УФАС России </w:t>
      </w:r>
      <w:hyperlink r:id="rId5" w:history="1">
        <w:r w:rsidRPr="00250F66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hi-IN" w:bidi="hi-IN"/>
          </w:rPr>
          <w:t xml:space="preserve">www.chel.fas.gov.ru </w:t>
        </w:r>
      </w:hyperlink>
      <w:r w:rsidRPr="00250F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(в разделе Новости)</w:t>
      </w:r>
      <w:r w:rsidR="006C1D36" w:rsidRPr="006C1D3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 также  на сайте </w:t>
      </w:r>
      <w:hyperlink r:id="rId6" w:history="1">
        <w:r w:rsidR="006C1D36" w:rsidRPr="006C1D36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ar-SA"/>
          </w:rPr>
          <w:t>www.torgi.gov.ru</w:t>
        </w:r>
      </w:hyperlink>
      <w:hyperlink r:id="rId7" w:history="1">
        <w:r w:rsidR="006C1D36" w:rsidRPr="006C1D36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eastAsia="ar-SA"/>
          </w:rPr>
          <w:t xml:space="preserve"> .</w:t>
        </w:r>
      </w:hyperlink>
    </w:p>
    <w:p w:rsidR="00250F66" w:rsidRPr="00250F66" w:rsidRDefault="00250F66" w:rsidP="00250F66">
      <w:pPr>
        <w:widowControl w:val="0"/>
        <w:tabs>
          <w:tab w:val="left" w:pos="390"/>
        </w:tabs>
        <w:suppressAutoHyphens/>
        <w:ind w:firstLine="426"/>
        <w:jc w:val="both"/>
        <w:rPr>
          <w:rFonts w:ascii="Times New Roman" w:eastAsia="Times New Roman" w:hAnsi="Times New Roman" w:cs="Tahoma"/>
          <w:b/>
          <w:bCs/>
          <w:kern w:val="1"/>
          <w:sz w:val="26"/>
          <w:szCs w:val="26"/>
          <w:lang w:eastAsia="hi-IN" w:bidi="hi-IN"/>
        </w:rPr>
      </w:pPr>
      <w:r w:rsidRPr="00250F66">
        <w:rPr>
          <w:rFonts w:ascii="Times New Roman" w:eastAsia="Times New Roman" w:hAnsi="Times New Roman" w:cs="Tahoma"/>
          <w:b/>
          <w:bCs/>
          <w:kern w:val="1"/>
          <w:sz w:val="26"/>
          <w:szCs w:val="26"/>
          <w:lang w:eastAsia="hi-IN" w:bidi="hi-IN"/>
        </w:rPr>
        <w:t xml:space="preserve">Как следует из части 11 статьи 18.1 Закона о защите конкуренции направление настоящего уведомления, посредством </w:t>
      </w:r>
      <w:r w:rsidRPr="00250F66">
        <w:rPr>
          <w:rFonts w:ascii="Times New Roman" w:eastAsia="Times New Roman" w:hAnsi="Times New Roman" w:cs="Tahoma"/>
          <w:b/>
          <w:bCs/>
          <w:kern w:val="1"/>
          <w:sz w:val="26"/>
          <w:szCs w:val="26"/>
          <w:u w:val="single"/>
          <w:lang w:eastAsia="hi-IN" w:bidi="hi-IN"/>
        </w:rPr>
        <w:t>факсимильной связи</w:t>
      </w:r>
      <w:r w:rsidRPr="00250F66">
        <w:rPr>
          <w:rFonts w:ascii="Times New Roman" w:eastAsia="Times New Roman" w:hAnsi="Times New Roman" w:cs="Tahoma"/>
          <w:b/>
          <w:bCs/>
          <w:kern w:val="1"/>
          <w:sz w:val="26"/>
          <w:szCs w:val="26"/>
          <w:lang w:eastAsia="hi-IN" w:bidi="hi-IN"/>
        </w:rPr>
        <w:t xml:space="preserve"> или </w:t>
      </w:r>
      <w:r w:rsidRPr="00250F66">
        <w:rPr>
          <w:rFonts w:ascii="Times New Roman" w:eastAsia="Times New Roman" w:hAnsi="Times New Roman" w:cs="Tahoma"/>
          <w:b/>
          <w:bCs/>
          <w:kern w:val="1"/>
          <w:sz w:val="26"/>
          <w:szCs w:val="26"/>
          <w:u w:val="single"/>
          <w:lang w:eastAsia="hi-IN" w:bidi="hi-IN"/>
        </w:rPr>
        <w:t>электронной почты</w:t>
      </w:r>
      <w:r w:rsidRPr="00250F66">
        <w:rPr>
          <w:rFonts w:ascii="Times New Roman" w:eastAsia="Times New Roman" w:hAnsi="Times New Roman" w:cs="Tahoma"/>
          <w:b/>
          <w:bCs/>
          <w:kern w:val="1"/>
          <w:sz w:val="26"/>
          <w:szCs w:val="26"/>
          <w:lang w:eastAsia="hi-IN" w:bidi="hi-IN"/>
        </w:rPr>
        <w:t xml:space="preserve"> является надлежащим уведомлением, о месте и времени рассмотрения жалобы.</w:t>
      </w:r>
    </w:p>
    <w:p w:rsidR="00250F66" w:rsidRDefault="00250F66" w:rsidP="00250F66">
      <w:pPr>
        <w:widowControl w:val="0"/>
        <w:tabs>
          <w:tab w:val="left" w:pos="390"/>
        </w:tabs>
        <w:suppressAutoHyphens/>
        <w:ind w:firstLine="426"/>
        <w:jc w:val="both"/>
        <w:rPr>
          <w:rFonts w:ascii="Times New Roman" w:eastAsia="Times New Roman" w:hAnsi="Times New Roman" w:cs="Tahoma"/>
          <w:b/>
          <w:bCs/>
          <w:kern w:val="1"/>
          <w:sz w:val="26"/>
          <w:szCs w:val="26"/>
          <w:lang w:eastAsia="hi-IN" w:bidi="hi-IN"/>
        </w:rPr>
      </w:pPr>
    </w:p>
    <w:p w:rsidR="00371C79" w:rsidRDefault="00371C79" w:rsidP="00250F66">
      <w:pPr>
        <w:widowControl w:val="0"/>
        <w:tabs>
          <w:tab w:val="left" w:pos="390"/>
        </w:tabs>
        <w:suppressAutoHyphens/>
        <w:ind w:firstLine="426"/>
        <w:jc w:val="both"/>
        <w:rPr>
          <w:rFonts w:ascii="Times New Roman" w:eastAsia="Times New Roman" w:hAnsi="Times New Roman" w:cs="Tahoma"/>
          <w:b/>
          <w:bCs/>
          <w:kern w:val="1"/>
          <w:sz w:val="26"/>
          <w:szCs w:val="26"/>
          <w:lang w:eastAsia="hi-IN" w:bidi="hi-IN"/>
        </w:rPr>
      </w:pPr>
    </w:p>
    <w:p w:rsidR="00371C79" w:rsidRPr="00250F66" w:rsidRDefault="00371C79" w:rsidP="00250F66">
      <w:pPr>
        <w:widowControl w:val="0"/>
        <w:tabs>
          <w:tab w:val="left" w:pos="390"/>
        </w:tabs>
        <w:suppressAutoHyphens/>
        <w:ind w:firstLine="426"/>
        <w:jc w:val="both"/>
        <w:rPr>
          <w:rFonts w:ascii="Times New Roman" w:eastAsia="Times New Roman" w:hAnsi="Times New Roman" w:cs="Tahoma"/>
          <w:b/>
          <w:bCs/>
          <w:kern w:val="1"/>
          <w:sz w:val="26"/>
          <w:szCs w:val="26"/>
          <w:lang w:eastAsia="hi-IN" w:bidi="hi-IN"/>
        </w:rPr>
      </w:pPr>
    </w:p>
    <w:p w:rsidR="00250F66" w:rsidRPr="00250F66" w:rsidRDefault="00250F66" w:rsidP="00250F66">
      <w:pPr>
        <w:widowControl w:val="0"/>
        <w:tabs>
          <w:tab w:val="left" w:pos="390"/>
        </w:tabs>
        <w:suppressAutoHyphens/>
        <w:jc w:val="both"/>
        <w:rPr>
          <w:rFonts w:ascii="Times New Roman" w:eastAsia="Times New Roman" w:hAnsi="Times New Roman" w:cs="Tahoma"/>
          <w:b/>
          <w:bCs/>
          <w:kern w:val="1"/>
          <w:sz w:val="26"/>
          <w:szCs w:val="26"/>
          <w:lang w:eastAsia="hi-IN" w:bidi="hi-IN"/>
        </w:rPr>
      </w:pPr>
    </w:p>
    <w:p w:rsidR="00250F66" w:rsidRPr="00250F66" w:rsidRDefault="00250F66" w:rsidP="00250F66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50F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Начальник отдела контроля торгов</w:t>
      </w:r>
    </w:p>
    <w:p w:rsidR="00250F66" w:rsidRPr="00250F66" w:rsidRDefault="00250F66" w:rsidP="00250F66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50F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 органов власти                                                    </w:t>
      </w:r>
      <w:r w:rsidR="006757D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</w:t>
      </w:r>
      <w:r w:rsidR="00371C7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</w:t>
      </w:r>
      <w:r w:rsidR="006757D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</w:t>
      </w:r>
      <w:r w:rsidRPr="00250F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Т.М. Соболевская</w:t>
      </w:r>
    </w:p>
    <w:p w:rsidR="00250F66" w:rsidRPr="00250F66" w:rsidRDefault="00250F66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250F66" w:rsidRDefault="00250F66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371C79" w:rsidRDefault="00371C79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371C79" w:rsidRDefault="00371C79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371C79" w:rsidRDefault="00371C79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371C79" w:rsidRDefault="00371C79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371C79" w:rsidRDefault="00371C79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371C79" w:rsidRDefault="00371C79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725A7A" w:rsidRPr="00250F66" w:rsidRDefault="00725A7A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250F66" w:rsidRPr="00250F66" w:rsidRDefault="00250F66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  <w:r w:rsidRPr="00250F6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  <w:t>Подивилова Ю.В.</w:t>
      </w:r>
    </w:p>
    <w:p w:rsidR="00250F66" w:rsidRPr="00250F66" w:rsidRDefault="00250F66" w:rsidP="00250F66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ahoma"/>
          <w:color w:val="000000"/>
          <w:kern w:val="1"/>
          <w:sz w:val="18"/>
          <w:szCs w:val="18"/>
          <w:lang w:eastAsia="hi-IN" w:bidi="hi-IN"/>
        </w:rPr>
      </w:pPr>
      <w:r w:rsidRPr="00250F66">
        <w:rPr>
          <w:rFonts w:ascii="Times New Roman" w:eastAsia="Times New Roman" w:hAnsi="Times New Roman" w:cs="Tahoma"/>
          <w:color w:val="000000"/>
          <w:kern w:val="1"/>
          <w:sz w:val="18"/>
          <w:szCs w:val="18"/>
          <w:lang w:eastAsia="hi-IN" w:bidi="hi-IN"/>
        </w:rPr>
        <w:t>(351) 265 93 79</w:t>
      </w:r>
    </w:p>
    <w:p w:rsidR="00250F66" w:rsidRPr="006757DA" w:rsidRDefault="006757DA" w:rsidP="006757DA">
      <w:pPr>
        <w:widowControl w:val="0"/>
        <w:tabs>
          <w:tab w:val="left" w:pos="7340"/>
        </w:tabs>
        <w:suppressAutoHyphens/>
        <w:jc w:val="both"/>
        <w:rPr>
          <w:rFonts w:ascii="Times New Roman" w:eastAsia="Times New Roman" w:hAnsi="Times New Roman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Tahoma"/>
          <w:color w:val="000000"/>
          <w:kern w:val="1"/>
          <w:sz w:val="18"/>
          <w:szCs w:val="18"/>
          <w:lang w:eastAsia="hi-IN" w:bidi="hi-IN"/>
        </w:rPr>
        <w:t>06.11</w:t>
      </w:r>
      <w:r w:rsidR="00250F66" w:rsidRPr="00250F66">
        <w:rPr>
          <w:rFonts w:ascii="Times New Roman" w:eastAsia="Times New Roman" w:hAnsi="Times New Roman" w:cs="Tahoma"/>
          <w:color w:val="000000"/>
          <w:kern w:val="1"/>
          <w:sz w:val="18"/>
          <w:szCs w:val="18"/>
          <w:lang w:eastAsia="hi-IN" w:bidi="hi-IN"/>
        </w:rPr>
        <w:t>.2013</w:t>
      </w:r>
    </w:p>
    <w:sectPr w:rsidR="00250F66" w:rsidRPr="006757DA" w:rsidSect="00371C79">
      <w:pgSz w:w="11906" w:h="16838" w:code="9"/>
      <w:pgMar w:top="851" w:right="1418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66"/>
    <w:rsid w:val="000B401B"/>
    <w:rsid w:val="00250F66"/>
    <w:rsid w:val="00371C79"/>
    <w:rsid w:val="003C4284"/>
    <w:rsid w:val="006757DA"/>
    <w:rsid w:val="006C1D36"/>
    <w:rsid w:val="00725A7A"/>
    <w:rsid w:val="007B3267"/>
    <w:rsid w:val="00884A6C"/>
    <w:rsid w:val="00A020AF"/>
    <w:rsid w:val="00D4635E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chel.fas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Подивилова Юлия Васильевна</dc:creator>
  <cp:lastModifiedBy>Подивилова Юлия Васильевна</cp:lastModifiedBy>
  <cp:revision>4</cp:revision>
  <cp:lastPrinted>2013-11-06T03:09:00Z</cp:lastPrinted>
  <dcterms:created xsi:type="dcterms:W3CDTF">2013-11-06T02:18:00Z</dcterms:created>
  <dcterms:modified xsi:type="dcterms:W3CDTF">2013-11-06T10:29:00Z</dcterms:modified>
</cp:coreProperties>
</file>