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95" w:rsidRPr="000B2630" w:rsidRDefault="000B2630" w:rsidP="000B2630">
      <w:pPr>
        <w:pStyle w:val="a3"/>
        <w:spacing w:before="0" w:beforeAutospacing="0" w:after="0"/>
        <w:ind w:left="-851"/>
        <w:jc w:val="center"/>
        <w:rPr>
          <w:b/>
        </w:rPr>
      </w:pPr>
      <w:r w:rsidRPr="000B2630">
        <w:rPr>
          <w:b/>
        </w:rPr>
        <w:t>О плате за опломбировку и ее отличия от ввода в эксплуатацию прибора учета</w:t>
      </w:r>
    </w:p>
    <w:p w:rsidR="00191E95" w:rsidRPr="000B2630" w:rsidRDefault="00191E95" w:rsidP="000B2630">
      <w:pPr>
        <w:pStyle w:val="a3"/>
        <w:spacing w:before="0" w:beforeAutospacing="0" w:after="0"/>
        <w:ind w:left="-851"/>
        <w:jc w:val="both"/>
        <w:rPr>
          <w:b/>
        </w:rPr>
      </w:pPr>
    </w:p>
    <w:p w:rsidR="00BB11E5" w:rsidRDefault="00F76413" w:rsidP="000B2630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многочисленными обращениями граждан в Управление Федеральной антимонопольной службы по Челябинской области </w:t>
      </w:r>
      <w:r w:rsidR="00EF11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EF11A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Челябинское УФАС России) по вопросу законности взимания платы за опломбировку (ввод в эксплуатацию) индивидуальных приборов учёта</w:t>
      </w:r>
      <w:r w:rsidR="00EF11A3">
        <w:rPr>
          <w:rFonts w:ascii="Times New Roman" w:hAnsi="Times New Roman" w:cs="Times New Roman"/>
          <w:sz w:val="26"/>
          <w:szCs w:val="26"/>
        </w:rPr>
        <w:t xml:space="preserve"> в 2013</w:t>
      </w:r>
      <w:r w:rsidR="00561F62">
        <w:rPr>
          <w:rFonts w:ascii="Times New Roman" w:hAnsi="Times New Roman" w:cs="Times New Roman"/>
          <w:sz w:val="26"/>
          <w:szCs w:val="26"/>
        </w:rPr>
        <w:t xml:space="preserve"> году</w:t>
      </w:r>
      <w:r w:rsidR="00C114A1">
        <w:rPr>
          <w:rFonts w:ascii="Times New Roman" w:hAnsi="Times New Roman" w:cs="Times New Roman"/>
          <w:sz w:val="26"/>
          <w:szCs w:val="26"/>
        </w:rPr>
        <w:t xml:space="preserve"> сообщаем.</w:t>
      </w:r>
    </w:p>
    <w:p w:rsidR="00CB3990" w:rsidRPr="00B90A64" w:rsidRDefault="00561F62" w:rsidP="000B2630">
      <w:pPr>
        <w:pStyle w:val="a3"/>
        <w:spacing w:before="0" w:beforeAutospacing="0" w:after="0"/>
        <w:ind w:left="-851" w:firstLine="544"/>
        <w:jc w:val="both"/>
        <w:rPr>
          <w:sz w:val="26"/>
          <w:szCs w:val="26"/>
        </w:rPr>
      </w:pPr>
      <w:r>
        <w:rPr>
          <w:sz w:val="26"/>
          <w:szCs w:val="26"/>
        </w:rPr>
        <w:t>01.01.2013</w:t>
      </w:r>
      <w:r w:rsidR="00B90A64" w:rsidRPr="00B90A64">
        <w:rPr>
          <w:sz w:val="26"/>
          <w:szCs w:val="26"/>
        </w:rPr>
        <w:t xml:space="preserve"> вступил в силу </w:t>
      </w:r>
      <w:r w:rsidR="00CB3990" w:rsidRPr="00B90A64">
        <w:rPr>
          <w:sz w:val="26"/>
          <w:szCs w:val="26"/>
        </w:rPr>
        <w:t>Федеральн</w:t>
      </w:r>
      <w:r w:rsidR="00B90A64" w:rsidRPr="00B90A64">
        <w:rPr>
          <w:sz w:val="26"/>
          <w:szCs w:val="26"/>
        </w:rPr>
        <w:t>ый</w:t>
      </w:r>
      <w:r w:rsidR="00CB3990" w:rsidRPr="00B90A64">
        <w:rPr>
          <w:sz w:val="26"/>
          <w:szCs w:val="26"/>
        </w:rPr>
        <w:t xml:space="preserve"> закон от 07.12.2011 № 416-ФЗ «О водоснабжении и водоотведении» (далее - Закон о водоснабжении)</w:t>
      </w:r>
      <w:r w:rsidR="00B90A64" w:rsidRPr="00B90A64">
        <w:rPr>
          <w:sz w:val="26"/>
          <w:szCs w:val="26"/>
        </w:rPr>
        <w:t>,</w:t>
      </w:r>
      <w:r w:rsidR="00CB3990" w:rsidRPr="00B90A64">
        <w:rPr>
          <w:sz w:val="26"/>
          <w:szCs w:val="26"/>
        </w:rPr>
        <w:t xml:space="preserve"> который регулирует отношения в сфере водоснабжения и водоотведения.</w:t>
      </w:r>
    </w:p>
    <w:p w:rsidR="00CB3990" w:rsidRPr="00C114A1" w:rsidRDefault="0012478B" w:rsidP="000B2630">
      <w:pPr>
        <w:spacing w:after="0" w:line="240" w:lineRule="auto"/>
        <w:ind w:left="-851" w:firstLine="544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r w:rsidR="00CB3990" w:rsidRPr="00CB3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</w:t>
      </w:r>
      <w:r w:rsidR="00234D8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3990" w:rsidRPr="00CB3990">
        <w:rPr>
          <w:rFonts w:ascii="Times New Roman" w:eastAsia="Times New Roman" w:hAnsi="Times New Roman" w:cs="Times New Roman"/>
          <w:sz w:val="26"/>
          <w:szCs w:val="26"/>
          <w:lang w:eastAsia="ru-RU"/>
        </w:rPr>
        <w:t>5 статьи 20 Закона о водоснабжении приборы уч</w:t>
      </w:r>
      <w:r w:rsidR="00C114A1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="00CB3990" w:rsidRPr="00CB3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воды, установленные для определения количества поданной абоненту воды по договору водоснабжения, опломбируются организациями, которые осуществляют горячее водоснабжение, холодное водоснабжение, и с которыми заключены указанные договоры </w:t>
      </w:r>
      <w:r w:rsidR="00CB3990" w:rsidRPr="00C114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без взимания платы с абонента, за исключением случаев, когда опломбирование соответствующих приборов учета производится такой организацией повторно в связи с нарушением пломбы по вине абонента</w:t>
      </w:r>
      <w:proofErr w:type="gramEnd"/>
      <w:r w:rsidR="00CB3990" w:rsidRPr="00C114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или третьих лиц.</w:t>
      </w:r>
    </w:p>
    <w:p w:rsidR="00CB6D56" w:rsidRDefault="00CB3990" w:rsidP="000B2630">
      <w:pPr>
        <w:spacing w:after="0" w:line="240" w:lineRule="auto"/>
        <w:ind w:left="-851" w:firstLine="5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города Челябинска </w:t>
      </w:r>
      <w:r w:rsidR="0032262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ресурсоснабжающими</w:t>
      </w:r>
      <w:r w:rsidRPr="00CB3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 w:rsidR="00322629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CB3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</w:t>
      </w:r>
      <w:r w:rsidR="0032262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CB3990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МУП «Производственное объединени</w:t>
      </w:r>
      <w:r w:rsidR="00322629">
        <w:rPr>
          <w:rFonts w:ascii="Times New Roman" w:eastAsia="Times New Roman" w:hAnsi="Times New Roman" w:cs="Times New Roman"/>
          <w:sz w:val="26"/>
          <w:szCs w:val="26"/>
          <w:lang w:eastAsia="ru-RU"/>
        </w:rPr>
        <w:t>е водоснабжения и водоотведения»</w:t>
      </w:r>
      <w:r w:rsidRPr="00CB3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61F62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proofErr w:type="spellStart"/>
      <w:r w:rsidR="00561F6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Водоканалсбыт</w:t>
      </w:r>
      <w:proofErr w:type="spellEnd"/>
      <w:r w:rsidR="00561F62">
        <w:rPr>
          <w:rFonts w:ascii="Times New Roman" w:eastAsia="Times New Roman" w:hAnsi="Times New Roman" w:cs="Times New Roman"/>
          <w:sz w:val="26"/>
          <w:szCs w:val="26"/>
          <w:lang w:eastAsia="ru-RU"/>
        </w:rPr>
        <w:t>», ООО «</w:t>
      </w:r>
      <w:proofErr w:type="spellStart"/>
      <w:r w:rsidR="00561F6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Теплоэнергосбыт</w:t>
      </w:r>
      <w:proofErr w:type="spellEnd"/>
      <w:r w:rsidR="00561F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CB3990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един</w:t>
      </w:r>
      <w:r w:rsidR="00322629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CB3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теплоснабжающ</w:t>
      </w:r>
      <w:r w:rsidR="00322629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CB3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 w:rsidR="0032262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B3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МУП «Челябинские коммунальные тепловые сети».</w:t>
      </w:r>
    </w:p>
    <w:p w:rsidR="00CB6D56" w:rsidRDefault="00CB3990" w:rsidP="000B2630">
      <w:pPr>
        <w:spacing w:after="0" w:line="240" w:lineRule="auto"/>
        <w:ind w:left="-851" w:firstLine="5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Следовательно, с 01.01.2013 в случае необходимости проведения работ по опломбированию индивидуальных приборов </w:t>
      </w:r>
      <w:r w:rsidR="00471FAF" w:rsidRPr="00B90A6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учёта</w:t>
      </w:r>
      <w:r w:rsidRPr="00CB3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1FAF" w:rsidRPr="00B90A6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гражданам</w:t>
      </w:r>
      <w:r w:rsidRPr="00CB3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обра</w:t>
      </w:r>
      <w:r w:rsidR="002E1C6D">
        <w:rPr>
          <w:rFonts w:ascii="Times New Roman" w:eastAsia="Times New Roman" w:hAnsi="Times New Roman" w:cs="Times New Roman"/>
          <w:sz w:val="26"/>
          <w:szCs w:val="26"/>
          <w:lang w:eastAsia="ru-RU"/>
        </w:rPr>
        <w:t>щаться</w:t>
      </w:r>
      <w:r w:rsidRPr="00CB3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вышеуказанные организации.</w:t>
      </w:r>
    </w:p>
    <w:p w:rsidR="001221A6" w:rsidRDefault="00234D8F" w:rsidP="000B2630">
      <w:pPr>
        <w:spacing w:after="0" w:line="240" w:lineRule="auto"/>
        <w:ind w:left="-851" w:firstLine="5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 сообщаем, что действующее законодательство не запрещает делегировать ресурсоснабжающим организациям свои полномочия в части оказания услуг по опломбировке индивидуальных приборов учёта воды каким – либо организациям. </w:t>
      </w:r>
      <w:r w:rsidR="001221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proofErr w:type="gramStart"/>
      <w:r w:rsidR="001221A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1221A6">
        <w:rPr>
          <w:rFonts w:ascii="Times New Roman" w:eastAsia="Times New Roman" w:hAnsi="Times New Roman" w:cs="Times New Roman"/>
          <w:sz w:val="26"/>
          <w:szCs w:val="26"/>
          <w:lang w:eastAsia="ru-RU"/>
        </w:rPr>
        <w:t>. Челябинска такой организацией является ООО «</w:t>
      </w:r>
      <w:proofErr w:type="spellStart"/>
      <w:r w:rsidR="001221A6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ЧелМК</w:t>
      </w:r>
      <w:proofErr w:type="spellEnd"/>
      <w:r w:rsidR="001221A6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EB017A" w:rsidRDefault="00AE4353" w:rsidP="000B2630">
      <w:pPr>
        <w:spacing w:after="0" w:line="240" w:lineRule="auto"/>
        <w:ind w:left="-851" w:firstLine="5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сообщаем, чт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ООО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ЧелМК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оказывает услуги по опломбировке индивидуальных приборов учета, однако, называет данную услугу</w:t>
      </w:r>
      <w:r w:rsidR="00EB017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017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 в эксплуатацию прибора учета</w:t>
      </w:r>
      <w:r w:rsidR="00EB017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34D8F" w:rsidRDefault="00AE4353" w:rsidP="000B2630">
      <w:pPr>
        <w:spacing w:after="0" w:line="240" w:lineRule="auto"/>
        <w:ind w:left="-851" w:firstLine="5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мнению Челябинского УФАС России</w:t>
      </w:r>
      <w:r w:rsidR="00EB017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оказываемые ООО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ЧелМК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B0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(услуги по опломбировке индивидуальных приборов учета, услуг по вводу в эксплуатацию прибора учета)</w:t>
      </w:r>
      <w:r w:rsidR="00EB017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B0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 идентичными,</w:t>
      </w:r>
      <w:r w:rsidR="00951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а, следовательно, плата за них</w:t>
      </w:r>
      <w:r w:rsidR="00DB0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действующим законодательством не предусмотрена (за исключением случаев</w:t>
      </w:r>
      <w:r w:rsidR="00234D8F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указанных в пункте 5 статьи 20 Закона о водоснабжении</w:t>
      </w:r>
      <w:r w:rsidR="00DB01F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34D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2630" w:rsidRDefault="000B2630" w:rsidP="000B2630">
      <w:pPr>
        <w:pStyle w:val="a3"/>
        <w:spacing w:before="0" w:beforeAutospacing="0" w:after="0"/>
        <w:ind w:left="-851" w:firstLine="567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В соответствии с законодательством существует два вида опломбирования индивидуальных приборов учета. </w:t>
      </w:r>
    </w:p>
    <w:p w:rsidR="000B2630" w:rsidRDefault="000B2630" w:rsidP="000B2630">
      <w:pPr>
        <w:pStyle w:val="a3"/>
        <w:spacing w:before="0" w:beforeAutospacing="0" w:after="0"/>
        <w:ind w:left="-851" w:firstLine="567"/>
        <w:jc w:val="both"/>
      </w:pPr>
      <w:r>
        <w:rPr>
          <w:sz w:val="26"/>
          <w:szCs w:val="26"/>
        </w:rPr>
        <w:t>Первый - установка пломбы на индивидуальный прибор учета его изготовителем (при первичной поверке) для предотвращения несанкционированного доступа к его внутренним частям и изменения показаний без видимого повреждения самого счетчика и (или) пломбы, что соответствует положениям пункта 2 статьи 9 Федерального закона от 26.06.2008 № 102-ФЗ «Об обеспечении единства измерений».</w:t>
      </w:r>
    </w:p>
    <w:p w:rsidR="000B2630" w:rsidRDefault="000B2630" w:rsidP="000B2630">
      <w:pPr>
        <w:pStyle w:val="a3"/>
        <w:spacing w:before="0" w:beforeAutospacing="0" w:after="0"/>
        <w:ind w:left="-851" w:firstLine="567"/>
        <w:jc w:val="both"/>
      </w:pPr>
      <w:r>
        <w:rPr>
          <w:sz w:val="26"/>
          <w:szCs w:val="26"/>
        </w:rPr>
        <w:t xml:space="preserve">Второй вид опломбирования имеет целью пресечь отбор коммунального ресурса, не учтенного индивидуальным прибором учета. Соответствующая пломба устанавливается уже после монтажа индивидуального прибора учета на сетях, и заинтересован в </w:t>
      </w:r>
      <w:proofErr w:type="gramStart"/>
      <w:r>
        <w:rPr>
          <w:sz w:val="26"/>
          <w:szCs w:val="26"/>
        </w:rPr>
        <w:t>ней</w:t>
      </w:r>
      <w:proofErr w:type="gramEnd"/>
      <w:r>
        <w:rPr>
          <w:sz w:val="26"/>
          <w:szCs w:val="26"/>
        </w:rPr>
        <w:t xml:space="preserve"> прежде всего поставщик ресурса. Именно за такой услугой обратился заявитель в </w:t>
      </w:r>
      <w:proofErr w:type="spellStart"/>
      <w:r>
        <w:rPr>
          <w:sz w:val="26"/>
          <w:szCs w:val="26"/>
        </w:rPr>
        <w:t>ресурсоснабжающую</w:t>
      </w:r>
      <w:proofErr w:type="spellEnd"/>
      <w:r>
        <w:rPr>
          <w:sz w:val="26"/>
          <w:szCs w:val="26"/>
        </w:rPr>
        <w:t xml:space="preserve"> организацию.</w:t>
      </w:r>
    </w:p>
    <w:p w:rsidR="000B2630" w:rsidRDefault="000B2630" w:rsidP="000B2630">
      <w:pPr>
        <w:pStyle w:val="a3"/>
        <w:spacing w:before="0" w:beforeAutospacing="0" w:after="0"/>
        <w:ind w:left="-85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опломбирование места установки индивидуального прибора учета чаще всего связывают с его вводом в эксплуатацию, без такой пломбы исполнитель не </w:t>
      </w:r>
      <w:r>
        <w:rPr>
          <w:sz w:val="26"/>
          <w:szCs w:val="26"/>
        </w:rPr>
        <w:lastRenderedPageBreak/>
        <w:t>принимает показания счетчика при расчете платы за коммунальные услуги, что исключает возможность для потребителя использования прибора учета по назначению.</w:t>
      </w:r>
    </w:p>
    <w:p w:rsidR="000B2630" w:rsidRDefault="000B2630" w:rsidP="000B263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2630">
        <w:rPr>
          <w:rFonts w:ascii="Times New Roman" w:hAnsi="Times New Roman" w:cs="Times New Roman"/>
          <w:sz w:val="26"/>
          <w:szCs w:val="26"/>
        </w:rPr>
        <w:t xml:space="preserve">Опломбирование (принятие в эксплуатацию) прибора учета нельзя считать самостоятельной услугой, поскольку само по себе такое действие не имеет ценности для потребителя (для потребителя нет разницы, будет ли место установки индивидуального прибора учета опломбировано). </w:t>
      </w:r>
    </w:p>
    <w:p w:rsidR="000B2630" w:rsidRPr="000B2630" w:rsidRDefault="000B2630" w:rsidP="000B2630">
      <w:pPr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2630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0B2630">
        <w:rPr>
          <w:rFonts w:ascii="Times New Roman" w:hAnsi="Times New Roman" w:cs="Times New Roman"/>
          <w:sz w:val="26"/>
          <w:szCs w:val="26"/>
        </w:rPr>
        <w:t xml:space="preserve"> об энер</w:t>
      </w:r>
      <w:r>
        <w:rPr>
          <w:rFonts w:ascii="Times New Roman" w:hAnsi="Times New Roman" w:cs="Times New Roman"/>
          <w:sz w:val="26"/>
          <w:szCs w:val="26"/>
        </w:rPr>
        <w:t>госбережении</w:t>
      </w:r>
      <w:r w:rsidRPr="000B2630">
        <w:rPr>
          <w:rFonts w:ascii="Times New Roman" w:hAnsi="Times New Roman" w:cs="Times New Roman"/>
          <w:sz w:val="26"/>
          <w:szCs w:val="26"/>
        </w:rPr>
        <w:t xml:space="preserve"> установлена обязанность, в частности, собственников помещений в многоквартирном доме обеспечить оснащение домов индивидуальными приборами учета, а также ввод установленных приборов учета в эксплуатацию. В нормативных правовых актах нет указания на </w:t>
      </w:r>
      <w:proofErr w:type="spellStart"/>
      <w:r w:rsidRPr="000B2630">
        <w:rPr>
          <w:rFonts w:ascii="Times New Roman" w:hAnsi="Times New Roman" w:cs="Times New Roman"/>
          <w:sz w:val="26"/>
          <w:szCs w:val="26"/>
        </w:rPr>
        <w:t>возмездность</w:t>
      </w:r>
      <w:proofErr w:type="spellEnd"/>
      <w:r w:rsidRPr="000B2630">
        <w:rPr>
          <w:rFonts w:ascii="Times New Roman" w:hAnsi="Times New Roman" w:cs="Times New Roman"/>
          <w:sz w:val="26"/>
          <w:szCs w:val="26"/>
        </w:rPr>
        <w:t xml:space="preserve"> оказания потребителю услуги по вводу индивидуального прибора учета в эксплуатацию в целом и его опломбированию в частности. </w:t>
      </w:r>
    </w:p>
    <w:p w:rsidR="000B2630" w:rsidRPr="000B2630" w:rsidRDefault="000B2630" w:rsidP="000B2630">
      <w:pPr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7F40" w:rsidRPr="00B90A64" w:rsidRDefault="00E27F40" w:rsidP="000B263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E27F40" w:rsidRPr="00B90A64" w:rsidRDefault="00E27F40" w:rsidP="000B2630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7F40" w:rsidRPr="00B90A64" w:rsidRDefault="00E27F40" w:rsidP="000B2630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7F40" w:rsidRDefault="00E27F40" w:rsidP="000B263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E27F40" w:rsidRDefault="00E27F40" w:rsidP="000B263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E27F40" w:rsidRDefault="00E27F40" w:rsidP="000B263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D0117C" w:rsidRDefault="00D0117C" w:rsidP="000B263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18"/>
          <w:szCs w:val="18"/>
        </w:rPr>
      </w:pPr>
    </w:p>
    <w:p w:rsidR="00D0117C" w:rsidRDefault="00D0117C" w:rsidP="000B263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18"/>
          <w:szCs w:val="18"/>
        </w:rPr>
      </w:pPr>
    </w:p>
    <w:p w:rsidR="00D0117C" w:rsidRDefault="00D0117C" w:rsidP="000B263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18"/>
          <w:szCs w:val="18"/>
        </w:rPr>
      </w:pPr>
    </w:p>
    <w:p w:rsidR="001221A6" w:rsidRDefault="001221A6" w:rsidP="000B2630">
      <w:pPr>
        <w:ind w:left="-851"/>
      </w:pPr>
    </w:p>
    <w:sectPr w:rsidR="001221A6" w:rsidSect="000B26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91E95"/>
    <w:rsid w:val="000469D3"/>
    <w:rsid w:val="00046BD8"/>
    <w:rsid w:val="000B2630"/>
    <w:rsid w:val="000B7167"/>
    <w:rsid w:val="000D2F82"/>
    <w:rsid w:val="001221A6"/>
    <w:rsid w:val="0012478B"/>
    <w:rsid w:val="0013607B"/>
    <w:rsid w:val="00191E95"/>
    <w:rsid w:val="00234D8F"/>
    <w:rsid w:val="00266A11"/>
    <w:rsid w:val="002E1C6D"/>
    <w:rsid w:val="002E5A5D"/>
    <w:rsid w:val="002F3CC5"/>
    <w:rsid w:val="00322629"/>
    <w:rsid w:val="0041662B"/>
    <w:rsid w:val="00454F65"/>
    <w:rsid w:val="0046627F"/>
    <w:rsid w:val="00471FAF"/>
    <w:rsid w:val="00561F62"/>
    <w:rsid w:val="00595B47"/>
    <w:rsid w:val="005E233C"/>
    <w:rsid w:val="005E644A"/>
    <w:rsid w:val="00683A88"/>
    <w:rsid w:val="00694781"/>
    <w:rsid w:val="00697524"/>
    <w:rsid w:val="006F3C27"/>
    <w:rsid w:val="00712BC5"/>
    <w:rsid w:val="00774FF3"/>
    <w:rsid w:val="00777C3A"/>
    <w:rsid w:val="0083620E"/>
    <w:rsid w:val="008B0255"/>
    <w:rsid w:val="009517A9"/>
    <w:rsid w:val="009675B5"/>
    <w:rsid w:val="009A25A2"/>
    <w:rsid w:val="00AE4353"/>
    <w:rsid w:val="00B672B3"/>
    <w:rsid w:val="00B90A64"/>
    <w:rsid w:val="00BB11E5"/>
    <w:rsid w:val="00BD363F"/>
    <w:rsid w:val="00C114A1"/>
    <w:rsid w:val="00C26B8C"/>
    <w:rsid w:val="00C368FE"/>
    <w:rsid w:val="00C60D18"/>
    <w:rsid w:val="00CB3990"/>
    <w:rsid w:val="00CB6D56"/>
    <w:rsid w:val="00CD5625"/>
    <w:rsid w:val="00D0117C"/>
    <w:rsid w:val="00D4175A"/>
    <w:rsid w:val="00D51771"/>
    <w:rsid w:val="00D60179"/>
    <w:rsid w:val="00D967CD"/>
    <w:rsid w:val="00DB01F8"/>
    <w:rsid w:val="00DC204A"/>
    <w:rsid w:val="00E05E31"/>
    <w:rsid w:val="00E27F40"/>
    <w:rsid w:val="00EB017A"/>
    <w:rsid w:val="00EC7C78"/>
    <w:rsid w:val="00EE2446"/>
    <w:rsid w:val="00EF11A3"/>
    <w:rsid w:val="00F55CCF"/>
    <w:rsid w:val="00F62BB8"/>
    <w:rsid w:val="00F7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E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E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74FF2-69B1-46EF-8FC5-7D519A87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Данис Берешкеев</dc:creator>
  <cp:lastModifiedBy>ОКОВ_0</cp:lastModifiedBy>
  <cp:revision>2</cp:revision>
  <cp:lastPrinted>2013-05-15T10:10:00Z</cp:lastPrinted>
  <dcterms:created xsi:type="dcterms:W3CDTF">2013-05-20T03:29:00Z</dcterms:created>
  <dcterms:modified xsi:type="dcterms:W3CDTF">2013-05-20T03:29:00Z</dcterms:modified>
</cp:coreProperties>
</file>